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959CB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>
        <w:rPr>
          <w:rFonts w:ascii="Times New Roman" w:hAnsi="Times New Roman"/>
          <w:color w:val="000000"/>
          <w:sz w:val="24"/>
          <w:szCs w:val="24"/>
          <w:lang w:val="en-US"/>
        </w:rPr>
        <w:t xml:space="preserve"> выпуска ценных бумаг</w:t>
      </w:r>
    </w:p>
    <w:tbl>
      <w:tblPr>
        <w:tblW w:w="6169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A2CF6" w:rsidRPr="00512FB7" w14:paraId="3F5B7AC4" w14:textId="3705B506" w:rsidTr="001A2CF6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287" w14:textId="07A15C2B" w:rsidR="001A2CF6" w:rsidRDefault="00E33FC8" w:rsidP="001A2C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BB55A" w14:textId="0AD2A140" w:rsidR="001A2CF6" w:rsidRPr="009F1D70" w:rsidRDefault="00E33FC8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FD7239D" w:rsidR="001A2CF6" w:rsidRPr="009F1D70" w:rsidRDefault="00E33FC8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23C7B23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512FB7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12FB7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7731C69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E33FC8" w:rsidRPr="00E33FC8">
        <w:rPr>
          <w:rFonts w:ascii="Times New Roman" w:hAnsi="Times New Roman"/>
          <w:b/>
          <w:bCs/>
          <w:i/>
          <w:iCs/>
          <w:sz w:val="24"/>
          <w:szCs w:val="24"/>
        </w:rPr>
        <w:t>130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, номинальной стоимостью 1 000 (Одна тыс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33FC8" w:rsidRPr="00E33FC8">
        <w:rPr>
          <w:rFonts w:ascii="Times New Roman" w:hAnsi="Times New Roman"/>
          <w:b/>
          <w:bCs/>
          <w:i/>
          <w:iCs/>
          <w:sz w:val="24"/>
          <w:szCs w:val="24"/>
        </w:rPr>
        <w:t>365</w:t>
      </w:r>
      <w:r w:rsidR="005B4608" w:rsidRPr="005B4608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E33FC8" w:rsidRPr="00E33FC8">
        <w:rPr>
          <w:rFonts w:ascii="Times New Roman" w:hAnsi="Times New Roman"/>
          <w:b/>
          <w:bCs/>
          <w:i/>
          <w:iCs/>
          <w:sz w:val="24"/>
          <w:szCs w:val="24"/>
        </w:rPr>
        <w:t>Триста шестьдесят пятый</w:t>
      </w:r>
      <w:r w:rsidR="005B4608" w:rsidRPr="005B4608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выпуска биржевых облигаций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79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1A2CF6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0B8EA96" w:rsidR="00512FB7" w:rsidRPr="00660586" w:rsidRDefault="00512FB7" w:rsidP="001A2CF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="001A2CF6">
              <w:rPr>
                <w:rFonts w:ascii="Times New Roman" w:hAnsi="Times New Roman"/>
                <w:b/>
                <w:color w:val="000000"/>
              </w:rPr>
              <w:t>0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1A2CF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B51B7F" w:rsidRDefault="008C7C4A" w:rsidP="00D00A86">
      <w:pPr>
        <w:spacing w:after="0" w:line="240" w:lineRule="auto"/>
        <w:rPr>
          <w:rFonts w:ascii="Times New Roman" w:hAnsi="Times New Roman"/>
        </w:rPr>
      </w:pPr>
      <w:r w:rsidRPr="00660586">
        <w:rPr>
          <w:b/>
          <w:bCs/>
          <w:iCs/>
        </w:rPr>
        <w:br w:type="page"/>
      </w:r>
      <w:r w:rsidR="00180B91" w:rsidRPr="00B51B7F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84ECBA2" w:rsidR="00180B91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660586">
        <w:rPr>
          <w:rFonts w:ascii="Times New Roman" w:hAnsi="Times New Roman"/>
          <w:bCs/>
          <w:i/>
          <w:iCs/>
        </w:rPr>
        <w:t>означает программу биржевых облигаций</w:t>
      </w:r>
      <w:r w:rsidR="004B0DE8" w:rsidRPr="00660586">
        <w:rPr>
          <w:rFonts w:ascii="Times New Roman" w:hAnsi="Times New Roman"/>
          <w:bCs/>
          <w:i/>
          <w:iCs/>
        </w:rPr>
        <w:t xml:space="preserve"> </w:t>
      </w:r>
      <w:r w:rsidR="00276872" w:rsidRPr="00276872">
        <w:rPr>
          <w:rFonts w:ascii="Times New Roman" w:hAnsi="Times New Roman"/>
          <w:bCs/>
          <w:i/>
          <w:iCs/>
        </w:rPr>
        <w:t>с внесенными изменениями</w:t>
      </w:r>
      <w:r w:rsidRPr="00660586">
        <w:rPr>
          <w:rFonts w:ascii="Times New Roman" w:hAnsi="Times New Roman"/>
          <w:bCs/>
          <w:i/>
          <w:iCs/>
        </w:rPr>
        <w:t>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30B3864" w:rsidR="003D1DB0" w:rsidRPr="00660586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«</w:t>
      </w:r>
      <w:r w:rsidRPr="003D1DB0">
        <w:rPr>
          <w:rFonts w:ascii="Times New Roman" w:hAnsi="Times New Roman"/>
          <w:b/>
          <w:bCs/>
          <w:i/>
          <w:iCs/>
        </w:rPr>
        <w:t>Решение о выпуске</w:t>
      </w:r>
      <w:r>
        <w:rPr>
          <w:rFonts w:ascii="Times New Roman" w:hAnsi="Times New Roman"/>
          <w:b/>
          <w:bCs/>
          <w:i/>
          <w:iCs/>
        </w:rPr>
        <w:t>»</w:t>
      </w:r>
      <w:r w:rsidRPr="003D1DB0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рамках Программы Биржевых облигаций.</w:t>
      </w:r>
    </w:p>
    <w:p w14:paraId="3D41BF11" w14:textId="69A67F4C" w:rsidR="00180B91" w:rsidRPr="0066058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-</w:t>
      </w:r>
      <w:r w:rsidRPr="003D1DB0">
        <w:rPr>
          <w:rFonts w:ascii="Times New Roman" w:hAnsi="Times New Roman"/>
          <w:bCs/>
          <w:i/>
          <w:iCs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66058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66058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660586">
        <w:rPr>
          <w:bCs/>
          <w:i/>
          <w:iCs/>
          <w:sz w:val="22"/>
          <w:szCs w:val="22"/>
        </w:rPr>
        <w:t>ую</w:t>
      </w:r>
      <w:r w:rsidRPr="0066058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«Эмитент» </w:t>
      </w:r>
      <w:r w:rsidRPr="0066058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1EAC39" w:rsidR="004B0DE8" w:rsidRPr="003D1DB0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И</w:t>
      </w:r>
      <w:r w:rsidR="00180B91" w:rsidRPr="00660586">
        <w:rPr>
          <w:rFonts w:ascii="Times New Roman" w:hAnsi="Times New Roman"/>
          <w:b/>
          <w:bCs/>
          <w:i/>
          <w:iCs/>
        </w:rPr>
        <w:t xml:space="preserve">ные термины </w:t>
      </w:r>
      <w:r w:rsidRPr="003D1DB0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66058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660586">
        <w:rPr>
          <w:sz w:val="22"/>
          <w:szCs w:val="22"/>
        </w:rPr>
        <w:t>1. Вид</w:t>
      </w:r>
      <w:r w:rsidR="007F2D99">
        <w:rPr>
          <w:sz w:val="22"/>
          <w:szCs w:val="22"/>
        </w:rPr>
        <w:t xml:space="preserve">, категория (тип), </w:t>
      </w:r>
      <w:r w:rsidR="000157E9">
        <w:rPr>
          <w:sz w:val="22"/>
          <w:szCs w:val="22"/>
        </w:rPr>
        <w:t>и</w:t>
      </w:r>
      <w:r w:rsidR="000157E9" w:rsidRPr="000157E9">
        <w:rPr>
          <w:sz w:val="22"/>
          <w:szCs w:val="22"/>
        </w:rPr>
        <w:t>дентификационные признаки</w:t>
      </w:r>
      <w:r w:rsidR="000157E9" w:rsidRPr="00660586">
        <w:rPr>
          <w:sz w:val="22"/>
          <w:szCs w:val="22"/>
        </w:rPr>
        <w:t xml:space="preserve"> </w:t>
      </w:r>
      <w:r w:rsidRPr="00660586">
        <w:rPr>
          <w:sz w:val="22"/>
          <w:szCs w:val="22"/>
        </w:rPr>
        <w:t>ценных бумаг</w:t>
      </w:r>
      <w:r w:rsidR="000157E9">
        <w:rPr>
          <w:sz w:val="22"/>
          <w:szCs w:val="22"/>
        </w:rPr>
        <w:t>:</w:t>
      </w:r>
    </w:p>
    <w:p w14:paraId="6C568517" w14:textId="3787752F" w:rsidR="004B0DE8" w:rsidRPr="00660586" w:rsidRDefault="004B0DE8" w:rsidP="00660586">
      <w:pPr>
        <w:pStyle w:val="Default"/>
        <w:rPr>
          <w:sz w:val="22"/>
          <w:szCs w:val="22"/>
        </w:rPr>
      </w:pPr>
      <w:r w:rsidRPr="00660586">
        <w:rPr>
          <w:sz w:val="22"/>
          <w:szCs w:val="22"/>
        </w:rPr>
        <w:t xml:space="preserve">Вид ценных бумаг: </w:t>
      </w:r>
      <w:r w:rsidRPr="00660586">
        <w:rPr>
          <w:b/>
          <w:bCs/>
          <w:i/>
          <w:iCs/>
          <w:sz w:val="22"/>
          <w:szCs w:val="22"/>
        </w:rPr>
        <w:t>биржевые облигации.</w:t>
      </w:r>
      <w:r w:rsidRPr="00660586">
        <w:rPr>
          <w:sz w:val="22"/>
          <w:szCs w:val="22"/>
        </w:rPr>
        <w:t xml:space="preserve">  </w:t>
      </w:r>
    </w:p>
    <w:p w14:paraId="4E3CB4DF" w14:textId="62F51F44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BE0870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E33FC8" w:rsidRPr="00E33FC8">
        <w:rPr>
          <w:rFonts w:ascii="Times New Roman" w:hAnsi="Times New Roman"/>
          <w:b/>
          <w:bCs/>
          <w:i/>
          <w:iCs/>
          <w:color w:val="000000"/>
        </w:rPr>
        <w:t>130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A2E3C81" w14:textId="1EB99EB8" w:rsidR="00F959CB" w:rsidRPr="00F959CB" w:rsidRDefault="00F959CB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F959CB">
        <w:rPr>
          <w:sz w:val="22"/>
          <w:szCs w:val="22"/>
        </w:rPr>
        <w:t xml:space="preserve">Регистрационный номер выпуска: </w:t>
      </w:r>
      <w:r w:rsidRPr="0007350B">
        <w:rPr>
          <w:b/>
          <w:i/>
          <w:sz w:val="22"/>
          <w:szCs w:val="22"/>
        </w:rPr>
        <w:t>4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02-</w:t>
      </w:r>
      <w:r w:rsidR="00E33FC8" w:rsidRPr="00E33FC8">
        <w:rPr>
          <w:b/>
          <w:i/>
          <w:sz w:val="22"/>
          <w:szCs w:val="22"/>
        </w:rPr>
        <w:t>130</w:t>
      </w:r>
      <w:r w:rsidRPr="0007350B">
        <w:rPr>
          <w:b/>
          <w:i/>
          <w:sz w:val="22"/>
          <w:szCs w:val="22"/>
        </w:rPr>
        <w:t>-01000-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-001</w:t>
      </w:r>
      <w:r w:rsidRPr="0007350B">
        <w:rPr>
          <w:b/>
          <w:i/>
          <w:sz w:val="22"/>
          <w:szCs w:val="22"/>
          <w:lang w:val="en-US"/>
        </w:rPr>
        <w:t>P</w:t>
      </w:r>
      <w:r w:rsidRPr="0007350B">
        <w:rPr>
          <w:b/>
          <w:i/>
          <w:sz w:val="22"/>
          <w:szCs w:val="22"/>
        </w:rPr>
        <w:t xml:space="preserve">  от </w:t>
      </w:r>
      <w:r w:rsidR="003447CF" w:rsidRPr="003447CF">
        <w:rPr>
          <w:b/>
          <w:i/>
          <w:sz w:val="22"/>
          <w:szCs w:val="22"/>
        </w:rPr>
        <w:t>1</w:t>
      </w:r>
      <w:r w:rsidR="00E33FC8" w:rsidRPr="00E33FC8">
        <w:rPr>
          <w:b/>
          <w:i/>
          <w:sz w:val="22"/>
          <w:szCs w:val="22"/>
        </w:rPr>
        <w:t>6</w:t>
      </w:r>
      <w:r w:rsidRPr="0007350B">
        <w:rPr>
          <w:b/>
          <w:i/>
          <w:sz w:val="22"/>
          <w:szCs w:val="22"/>
        </w:rPr>
        <w:t>.</w:t>
      </w:r>
      <w:r w:rsidR="00E33FC8" w:rsidRPr="00E33FC8">
        <w:rPr>
          <w:b/>
          <w:i/>
          <w:sz w:val="22"/>
          <w:szCs w:val="22"/>
        </w:rPr>
        <w:t>09</w:t>
      </w:r>
      <w:r w:rsidRPr="0007350B">
        <w:rPr>
          <w:b/>
          <w:i/>
          <w:sz w:val="22"/>
          <w:szCs w:val="22"/>
        </w:rPr>
        <w:t>.202</w:t>
      </w:r>
      <w:r w:rsidR="00E33FC8" w:rsidRPr="00E33FC8">
        <w:rPr>
          <w:b/>
          <w:i/>
          <w:sz w:val="22"/>
          <w:szCs w:val="22"/>
        </w:rPr>
        <w:t>0</w:t>
      </w:r>
      <w:r w:rsidRPr="0007350B">
        <w:rPr>
          <w:b/>
          <w:i/>
          <w:sz w:val="22"/>
          <w:szCs w:val="22"/>
        </w:rPr>
        <w:t>.</w:t>
      </w:r>
    </w:p>
    <w:p w14:paraId="142471B5" w14:textId="7DD7B802" w:rsidR="00180B91" w:rsidRPr="0066058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7DCB08FE" w:rsidR="00610E7E" w:rsidRDefault="003447C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3447CF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A40533" w:rsidRPr="00A40533">
        <w:rPr>
          <w:b/>
          <w:bCs/>
          <w:i/>
          <w:iCs/>
          <w:sz w:val="22"/>
          <w:szCs w:val="22"/>
        </w:rPr>
        <w:t>5</w:t>
      </w:r>
      <w:r w:rsidR="0008729C" w:rsidRPr="00B7161C">
        <w:rPr>
          <w:b/>
          <w:bCs/>
          <w:i/>
          <w:iCs/>
          <w:sz w:val="22"/>
          <w:szCs w:val="22"/>
        </w:rPr>
        <w:t xml:space="preserve"> 00</w:t>
      </w:r>
      <w:r w:rsidR="00180B91" w:rsidRPr="00B7161C">
        <w:rPr>
          <w:b/>
          <w:bCs/>
          <w:i/>
          <w:iCs/>
          <w:sz w:val="22"/>
          <w:szCs w:val="22"/>
        </w:rPr>
        <w:t>0 000 (</w:t>
      </w:r>
      <w:r w:rsidR="00A40533" w:rsidRPr="00A40533">
        <w:rPr>
          <w:b/>
          <w:bCs/>
          <w:i/>
          <w:iCs/>
          <w:sz w:val="22"/>
          <w:szCs w:val="22"/>
        </w:rPr>
        <w:t>П</w:t>
      </w:r>
      <w:r w:rsidR="00331B0A" w:rsidRPr="00331B0A">
        <w:rPr>
          <w:b/>
          <w:bCs/>
          <w:i/>
          <w:iCs/>
          <w:sz w:val="22"/>
          <w:szCs w:val="22"/>
        </w:rPr>
        <w:t>ять</w:t>
      </w:r>
      <w:r w:rsidR="002C7413">
        <w:rPr>
          <w:b/>
          <w:bCs/>
          <w:i/>
          <w:iCs/>
          <w:sz w:val="22"/>
          <w:szCs w:val="22"/>
        </w:rPr>
        <w:t xml:space="preserve"> </w:t>
      </w:r>
      <w:r w:rsidR="0008729C" w:rsidRPr="00660586">
        <w:rPr>
          <w:b/>
          <w:bCs/>
          <w:i/>
          <w:iCs/>
          <w:sz w:val="22"/>
          <w:szCs w:val="22"/>
        </w:rPr>
        <w:t>миллион</w:t>
      </w:r>
      <w:r w:rsidR="00331B0A" w:rsidRPr="00331B0A">
        <w:rPr>
          <w:b/>
          <w:bCs/>
          <w:i/>
          <w:iCs/>
          <w:sz w:val="22"/>
          <w:szCs w:val="22"/>
        </w:rPr>
        <w:t>ов</w:t>
      </w:r>
      <w:r w:rsidR="00180B91" w:rsidRPr="0066058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66058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Срок размещения ценных бумаг.</w:t>
      </w:r>
    </w:p>
    <w:p w14:paraId="1E6216E4" w14:textId="6CA0DE9E" w:rsidR="004A606F" w:rsidRPr="005C6CE0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154AE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B4608" w:rsidRPr="005B4608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E33FC8" w:rsidRPr="00E33FC8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9F1D70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E33FC8" w:rsidRPr="00E33FC8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5B4608" w:rsidRPr="005B4608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1A2CF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E33FC8" w:rsidRPr="00E33FC8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25F41889" w14:textId="6EE5F512" w:rsidR="0007350B" w:rsidRPr="0007350B" w:rsidRDefault="0007350B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07350B">
        <w:rPr>
          <w:b/>
          <w:bCs/>
          <w:i/>
          <w:iCs/>
          <w:color w:val="000000" w:themeColor="text1"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0C8B0D8" w14:textId="74C1FB1E" w:rsidR="000B6987" w:rsidRDefault="009D75E6" w:rsidP="00F97DA5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 w:rsidRPr="009D75E6">
        <w:rPr>
          <w:color w:val="000000" w:themeColor="text1"/>
          <w:sz w:val="22"/>
          <w:szCs w:val="22"/>
        </w:rPr>
        <w:t>3</w:t>
      </w:r>
      <w:r w:rsidR="0033754F">
        <w:rPr>
          <w:color w:val="000000" w:themeColor="text1"/>
          <w:sz w:val="22"/>
          <w:szCs w:val="22"/>
        </w:rPr>
        <w:t xml:space="preserve">.2. </w:t>
      </w:r>
      <w:r w:rsidR="000B6987">
        <w:rPr>
          <w:color w:val="000000" w:themeColor="text1"/>
          <w:sz w:val="22"/>
          <w:szCs w:val="22"/>
        </w:rPr>
        <w:t>Дата окончания размещения</w:t>
      </w:r>
      <w:r w:rsidR="00BC6856">
        <w:rPr>
          <w:color w:val="000000" w:themeColor="text1"/>
          <w:sz w:val="22"/>
          <w:szCs w:val="22"/>
        </w:rPr>
        <w:t xml:space="preserve"> ценных бумаг</w:t>
      </w:r>
      <w:r w:rsidR="000B6987">
        <w:rPr>
          <w:color w:val="000000" w:themeColor="text1"/>
          <w:sz w:val="22"/>
          <w:szCs w:val="22"/>
        </w:rPr>
        <w:t xml:space="preserve"> или порядок определения</w:t>
      </w:r>
      <w:r w:rsidR="00BC6856">
        <w:rPr>
          <w:color w:val="000000" w:themeColor="text1"/>
          <w:sz w:val="22"/>
          <w:szCs w:val="22"/>
        </w:rPr>
        <w:t xml:space="preserve"> </w:t>
      </w:r>
      <w:r w:rsidR="00BC6856">
        <w:rPr>
          <w:sz w:val="22"/>
          <w:szCs w:val="22"/>
        </w:rPr>
        <w:t xml:space="preserve">срока </w:t>
      </w:r>
      <w:r w:rsidR="00BC6856" w:rsidRPr="00660586">
        <w:rPr>
          <w:sz w:val="22"/>
          <w:szCs w:val="22"/>
        </w:rPr>
        <w:t xml:space="preserve">размещения </w:t>
      </w:r>
      <w:r w:rsidR="00BC6856">
        <w:rPr>
          <w:sz w:val="22"/>
          <w:szCs w:val="22"/>
        </w:rPr>
        <w:t>ценных бумаг выпуска</w:t>
      </w:r>
      <w:r w:rsidR="000B6987">
        <w:rPr>
          <w:color w:val="000000" w:themeColor="text1"/>
          <w:sz w:val="22"/>
          <w:szCs w:val="22"/>
        </w:rPr>
        <w:t xml:space="preserve">: </w:t>
      </w:r>
    </w:p>
    <w:p w14:paraId="2EA564D6" w14:textId="77777777" w:rsidR="003447CF" w:rsidRPr="003447CF" w:rsidRDefault="003447CF" w:rsidP="003447CF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3447CF">
        <w:rPr>
          <w:b/>
          <w:bCs/>
          <w:i/>
          <w:iCs/>
          <w:color w:val="000000" w:themeColor="text1"/>
          <w:sz w:val="22"/>
          <w:szCs w:val="22"/>
        </w:rPr>
        <w:t>Дата окончания размещения Биржевых облигаций является наиболее ранней из следующих дат:</w:t>
      </w:r>
    </w:p>
    <w:p w14:paraId="1A1A40EF" w14:textId="125215DA" w:rsidR="003447CF" w:rsidRPr="003447CF" w:rsidRDefault="003447CF" w:rsidP="003447CF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а) 2</w:t>
      </w:r>
      <w:r w:rsidR="00E33FC8" w:rsidRPr="009F3562">
        <w:rPr>
          <w:b/>
          <w:bCs/>
          <w:i/>
          <w:iCs/>
          <w:color w:val="000000" w:themeColor="text1"/>
          <w:sz w:val="22"/>
          <w:szCs w:val="22"/>
        </w:rPr>
        <w:t>5</w:t>
      </w:r>
      <w:r>
        <w:rPr>
          <w:b/>
          <w:bCs/>
          <w:i/>
          <w:iCs/>
          <w:color w:val="000000" w:themeColor="text1"/>
          <w:sz w:val="22"/>
          <w:szCs w:val="22"/>
        </w:rPr>
        <w:t>.</w:t>
      </w:r>
      <w:r w:rsidRPr="00251068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E33FC8" w:rsidRPr="009F3562">
        <w:rPr>
          <w:b/>
          <w:bCs/>
          <w:i/>
          <w:iCs/>
          <w:color w:val="000000" w:themeColor="text1"/>
          <w:sz w:val="22"/>
          <w:szCs w:val="22"/>
        </w:rPr>
        <w:t>3</w:t>
      </w:r>
      <w:r w:rsidRPr="003447CF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Pr="00251068">
        <w:rPr>
          <w:b/>
          <w:bCs/>
          <w:i/>
          <w:iCs/>
          <w:color w:val="000000" w:themeColor="text1"/>
          <w:sz w:val="22"/>
          <w:szCs w:val="22"/>
        </w:rPr>
        <w:t>2</w:t>
      </w:r>
      <w:r w:rsidRPr="003447C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39C678" w14:textId="77777777" w:rsidR="003447CF" w:rsidRPr="003447CF" w:rsidRDefault="003447CF" w:rsidP="003447CF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3447CF">
        <w:rPr>
          <w:b/>
          <w:bCs/>
          <w:i/>
          <w:iCs/>
          <w:color w:val="000000" w:themeColor="text1"/>
          <w:sz w:val="22"/>
          <w:szCs w:val="22"/>
        </w:rPr>
        <w:t>б) дата размещения последней Биржевой облигации выпуска.</w:t>
      </w:r>
    </w:p>
    <w:p w14:paraId="027F784C" w14:textId="77777777" w:rsidR="003447CF" w:rsidRPr="00251068" w:rsidRDefault="003447CF" w:rsidP="003447CF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3447CF">
        <w:rPr>
          <w:b/>
          <w:bCs/>
          <w:i/>
          <w:iCs/>
          <w:color w:val="000000" w:themeColor="text1"/>
          <w:sz w:val="22"/>
          <w:szCs w:val="22"/>
        </w:rPr>
        <w:t xml:space="preserve">Биржевые облигации не предполагается размещать траншами. </w:t>
      </w:r>
    </w:p>
    <w:p w14:paraId="747C4C55" w14:textId="1DA5EAAA" w:rsidR="00B12BF3" w:rsidRPr="00B12BF3" w:rsidRDefault="00B12BF3" w:rsidP="003447CF">
      <w:pPr>
        <w:pStyle w:val="Default"/>
        <w:spacing w:before="120"/>
        <w:jc w:val="both"/>
        <w:rPr>
          <w:sz w:val="22"/>
          <w:szCs w:val="22"/>
        </w:rPr>
      </w:pPr>
      <w:r w:rsidRPr="00B12BF3">
        <w:rPr>
          <w:sz w:val="22"/>
          <w:szCs w:val="22"/>
        </w:rPr>
        <w:t xml:space="preserve">4. </w:t>
      </w:r>
      <w:r w:rsidRPr="000B5BF4">
        <w:rPr>
          <w:color w:val="000000" w:themeColor="text1"/>
          <w:sz w:val="22"/>
          <w:szCs w:val="22"/>
        </w:rPr>
        <w:t>Порядок</w:t>
      </w:r>
      <w:r w:rsidRPr="00660586">
        <w:rPr>
          <w:sz w:val="22"/>
          <w:szCs w:val="22"/>
        </w:rPr>
        <w:t xml:space="preserve"> </w:t>
      </w:r>
      <w:r>
        <w:rPr>
          <w:sz w:val="22"/>
          <w:szCs w:val="22"/>
        </w:rPr>
        <w:t>приобретения ценных бумаг при их размещении</w:t>
      </w:r>
    </w:p>
    <w:p w14:paraId="1FC0B58F" w14:textId="77777777" w:rsidR="00534A95" w:rsidRPr="004A606F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34A95">
        <w:rPr>
          <w:sz w:val="22"/>
          <w:szCs w:val="22"/>
        </w:rPr>
        <w:t xml:space="preserve">4.1. Способ размещения ценных бумаг: </w:t>
      </w:r>
      <w:r w:rsidR="00534A95" w:rsidRPr="004A606F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66058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4.2. Порядок размещения ценных бумаг.</w:t>
      </w:r>
    </w:p>
    <w:p w14:paraId="67ECEE9C" w14:textId="78A686DE" w:rsidR="00180B91" w:rsidRPr="0066058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4.2.1. </w:t>
      </w:r>
      <w:r w:rsidR="00035EA9" w:rsidRPr="00035EA9">
        <w:rPr>
          <w:rFonts w:ascii="Times New Roman" w:hAnsi="Times New Roman"/>
          <w:color w:val="000000"/>
        </w:rPr>
        <w:t>Указыва</w:t>
      </w:r>
      <w:r w:rsidR="0007350B" w:rsidRPr="0007350B">
        <w:rPr>
          <w:rFonts w:ascii="Times New Roman" w:hAnsi="Times New Roman"/>
          <w:color w:val="000000"/>
        </w:rPr>
        <w:t>ю</w:t>
      </w:r>
      <w:r w:rsidR="00035EA9" w:rsidRPr="00035EA9">
        <w:rPr>
          <w:rFonts w:ascii="Times New Roman" w:hAnsi="Times New Roman"/>
          <w:color w:val="000000"/>
        </w:rPr>
        <w:t>тся п</w:t>
      </w:r>
      <w:r w:rsidR="00180B91" w:rsidRPr="0066058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>
        <w:rPr>
          <w:rFonts w:ascii="Times New Roman" w:hAnsi="Times New Roman"/>
          <w:color w:val="000000"/>
        </w:rPr>
        <w:t>дата</w:t>
      </w:r>
      <w:r w:rsidR="00180B91" w:rsidRPr="00660586">
        <w:rPr>
          <w:rFonts w:ascii="Times New Roman" w:hAnsi="Times New Roman"/>
          <w:color w:val="000000"/>
        </w:rPr>
        <w:t xml:space="preserve"> их заключения, а </w:t>
      </w:r>
      <w:r w:rsidR="00035EA9" w:rsidRPr="00035EA9">
        <w:rPr>
          <w:rFonts w:ascii="Times New Roman" w:hAnsi="Times New Roman"/>
          <w:color w:val="000000"/>
        </w:rPr>
        <w:t xml:space="preserve">в случае, </w:t>
      </w:r>
      <w:r w:rsidR="00180B91" w:rsidRPr="0066058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>
        <w:rPr>
          <w:rFonts w:ascii="Times New Roman" w:hAnsi="Times New Roman"/>
          <w:b/>
          <w:bCs/>
          <w:i/>
          <w:iCs/>
        </w:rPr>
        <w:t>4</w:t>
      </w:r>
      <w:r w:rsidRPr="00660586">
        <w:rPr>
          <w:rFonts w:ascii="Times New Roman" w:hAnsi="Times New Roman"/>
          <w:b/>
          <w:bCs/>
          <w:i/>
          <w:iCs/>
        </w:rPr>
        <w:t>.</w:t>
      </w:r>
      <w:r w:rsidR="001A6663">
        <w:rPr>
          <w:rFonts w:ascii="Times New Roman" w:hAnsi="Times New Roman"/>
          <w:b/>
          <w:bCs/>
          <w:i/>
          <w:iCs/>
        </w:rPr>
        <w:t>3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A6663">
        <w:rPr>
          <w:rFonts w:ascii="Times New Roman" w:hAnsi="Times New Roman"/>
          <w:b/>
          <w:bCs/>
          <w:i/>
          <w:iCs/>
        </w:rPr>
        <w:t>настоящего документа</w:t>
      </w:r>
      <w:r w:rsidRPr="0066058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714E847B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660586">
        <w:rPr>
          <w:rFonts w:ascii="Times New Roman" w:hAnsi="Times New Roman"/>
          <w:b/>
          <w:bCs/>
          <w:i/>
          <w:iCs/>
        </w:rPr>
        <w:t>Публично</w:t>
      </w:r>
      <w:r w:rsidR="00134E7F" w:rsidRPr="00660586">
        <w:rPr>
          <w:rFonts w:ascii="Times New Roman" w:hAnsi="Times New Roman"/>
          <w:b/>
          <w:bCs/>
          <w:i/>
          <w:iCs/>
        </w:rPr>
        <w:t>го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66058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697E509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0537A409" w14:textId="2F662462" w:rsidR="00180B91" w:rsidRPr="00660586" w:rsidRDefault="00180B91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</w:t>
      </w:r>
      <w:r w:rsidR="00BD7C61" w:rsidRPr="00660586">
        <w:rPr>
          <w:rFonts w:ascii="Times New Roman" w:hAnsi="Times New Roman"/>
          <w:b/>
          <w:bCs/>
          <w:i/>
          <w:iCs/>
        </w:rPr>
        <w:t>(Размещение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3821637F" w14:textId="34F6C071" w:rsidR="004F4BED" w:rsidRDefault="003B5054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ACF">
        <w:rPr>
          <w:rFonts w:ascii="Times New Roman" w:hAnsi="Times New Roman"/>
          <w:b/>
          <w:bCs/>
          <w:i/>
          <w:iCs/>
        </w:rPr>
        <w:t>В</w:t>
      </w:r>
      <w:r w:rsidR="004F4BED" w:rsidRPr="00424ACF">
        <w:rPr>
          <w:rFonts w:ascii="Times New Roman" w:hAnsi="Times New Roman"/>
          <w:b/>
          <w:bCs/>
          <w:i/>
          <w:iCs/>
        </w:rPr>
        <w:t>еличин</w:t>
      </w:r>
      <w:r w:rsidRPr="00424ACF">
        <w:rPr>
          <w:rFonts w:ascii="Times New Roman" w:hAnsi="Times New Roman"/>
          <w:b/>
          <w:bCs/>
          <w:i/>
          <w:iCs/>
        </w:rPr>
        <w:t>а</w:t>
      </w:r>
      <w:r w:rsidR="004F4BED" w:rsidRPr="00424ACF">
        <w:rPr>
          <w:rFonts w:ascii="Times New Roman" w:hAnsi="Times New Roman"/>
          <w:b/>
          <w:bCs/>
          <w:i/>
          <w:iCs/>
        </w:rPr>
        <w:t xml:space="preserve"> процентной ставки по первому купону</w:t>
      </w:r>
      <w:r w:rsidRPr="00424ACF">
        <w:rPr>
          <w:rFonts w:ascii="Times New Roman" w:hAnsi="Times New Roman"/>
          <w:b/>
          <w:bCs/>
          <w:i/>
          <w:iCs/>
        </w:rPr>
        <w:t xml:space="preserve"> у</w:t>
      </w:r>
      <w:r w:rsidR="00D440D1" w:rsidRPr="00424ACF">
        <w:rPr>
          <w:rFonts w:ascii="Times New Roman" w:hAnsi="Times New Roman"/>
          <w:b/>
          <w:bCs/>
          <w:i/>
          <w:iCs/>
        </w:rPr>
        <w:t>казана</w:t>
      </w:r>
      <w:r w:rsidRPr="00424ACF">
        <w:rPr>
          <w:rFonts w:ascii="Times New Roman" w:hAnsi="Times New Roman"/>
          <w:b/>
          <w:bCs/>
          <w:i/>
          <w:iCs/>
        </w:rPr>
        <w:t xml:space="preserve"> в п.7.1 настоящего документа</w:t>
      </w:r>
      <w:r w:rsidR="00B160FC" w:rsidRPr="00424ACF">
        <w:rPr>
          <w:rFonts w:ascii="Times New Roman" w:hAnsi="Times New Roman"/>
          <w:b/>
          <w:bCs/>
          <w:i/>
          <w:iCs/>
        </w:rPr>
        <w:t>.</w:t>
      </w:r>
    </w:p>
    <w:p w14:paraId="73F2DDC5" w14:textId="77777777" w:rsidR="004F4BED" w:rsidRPr="0066058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38B6012E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торгов, </w:t>
      </w:r>
      <w:r w:rsidR="00E72AC5">
        <w:rPr>
          <w:rFonts w:ascii="Times New Roman" w:hAnsi="Times New Roman"/>
          <w:b/>
          <w:bCs/>
          <w:i/>
          <w:iCs/>
        </w:rPr>
        <w:t>как за свой счет, так и за счет</w:t>
      </w:r>
      <w:r w:rsidRPr="00660586">
        <w:rPr>
          <w:rFonts w:ascii="Times New Roman" w:hAnsi="Times New Roman"/>
          <w:b/>
          <w:bCs/>
          <w:i/>
          <w:iCs/>
        </w:rPr>
        <w:t xml:space="preserve"> и по поручению клиентов.</w:t>
      </w:r>
    </w:p>
    <w:p w14:paraId="3496953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Эмитентом.</w:t>
      </w:r>
    </w:p>
    <w:p w14:paraId="0FE6B45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 окончании периода подачи заявок на приобретение Биржевых облигаций по фиксированной цене и ставке первого купона,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64A6833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660586">
        <w:rPr>
          <w:rFonts w:ascii="Times New Roman" w:hAnsi="Times New Roman"/>
          <w:b/>
          <w:bCs/>
          <w:i/>
          <w:iCs/>
        </w:rPr>
        <w:t>С</w:t>
      </w:r>
      <w:r w:rsidRPr="0066058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</w:t>
      </w:r>
      <w:r w:rsidR="004F3951">
        <w:rPr>
          <w:rFonts w:ascii="Times New Roman" w:hAnsi="Times New Roman"/>
          <w:b/>
          <w:bCs/>
          <w:i/>
          <w:iCs/>
        </w:rPr>
        <w:t>тся продать Биржевые облигации.</w:t>
      </w:r>
    </w:p>
    <w:p w14:paraId="1066CBC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66058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660586">
        <w:t xml:space="preserve"> </w:t>
      </w:r>
      <w:r w:rsidR="00426AB6" w:rsidRPr="00660586">
        <w:rPr>
          <w:rFonts w:ascii="Times New Roman" w:hAnsi="Times New Roman"/>
          <w:b/>
          <w:bCs/>
          <w:i/>
          <w:iCs/>
        </w:rPr>
        <w:t xml:space="preserve">с указанием количества бумаг, которое желает </w:t>
      </w:r>
      <w:r w:rsidR="00426AB6" w:rsidRPr="00660586">
        <w:rPr>
          <w:rFonts w:ascii="Times New Roman" w:hAnsi="Times New Roman"/>
          <w:b/>
          <w:bCs/>
          <w:i/>
          <w:iCs/>
        </w:rPr>
        <w:lastRenderedPageBreak/>
        <w:t>продать данному приобретателю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ена размещения.</w:t>
      </w:r>
    </w:p>
    <w:p w14:paraId="55CFAF4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облигаций, которое потенциальный приобретатель хотел бы приобрести по определенной до даты начала размещения ставке по первому купону.</w:t>
      </w:r>
    </w:p>
    <w:p w14:paraId="1B83B88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660586">
        <w:rPr>
          <w:rFonts w:ascii="Times New Roman" w:hAnsi="Times New Roman"/>
          <w:b/>
          <w:bCs/>
          <w:i/>
          <w:iCs/>
        </w:rPr>
        <w:t>НРД</w:t>
      </w:r>
      <w:r w:rsidRPr="0066058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66058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4016204E" w:rsidR="00937EF3" w:rsidRPr="0066058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4.2.2. </w:t>
      </w:r>
      <w:r w:rsidR="00035EA9" w:rsidRPr="00035EA9">
        <w:rPr>
          <w:rFonts w:ascii="Times New Roman" w:hAnsi="Times New Roman"/>
          <w:bCs/>
          <w:iCs/>
        </w:rPr>
        <w:t>Указывается наличие в</w:t>
      </w:r>
      <w:r w:rsidR="00035EA9">
        <w:rPr>
          <w:rFonts w:ascii="Times New Roman" w:hAnsi="Times New Roman"/>
          <w:bCs/>
          <w:iCs/>
        </w:rPr>
        <w:t>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660586">
        <w:rPr>
          <w:rFonts w:ascii="Times New Roman" w:hAnsi="Times New Roman"/>
          <w:bCs/>
          <w:iCs/>
        </w:rPr>
        <w:t xml:space="preserve"> 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26AC556F" w:rsidR="002E435D" w:rsidRPr="00660586" w:rsidRDefault="002171C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4.2.3. </w:t>
      </w:r>
      <w:r w:rsidR="00BE0870" w:rsidRPr="00035EA9">
        <w:rPr>
          <w:rFonts w:ascii="Times New Roman" w:hAnsi="Times New Roman"/>
          <w:bCs/>
          <w:iCs/>
        </w:rPr>
        <w:t>Указыв</w:t>
      </w:r>
      <w:r w:rsidR="00BE0870" w:rsidRPr="0007350B">
        <w:rPr>
          <w:rFonts w:ascii="Times New Roman" w:hAnsi="Times New Roman"/>
          <w:bCs/>
          <w:iCs/>
        </w:rPr>
        <w:t>а</w:t>
      </w:r>
      <w:r w:rsidR="00BE0870" w:rsidRPr="00035EA9">
        <w:rPr>
          <w:rFonts w:ascii="Times New Roman" w:hAnsi="Times New Roman"/>
          <w:bCs/>
          <w:iCs/>
        </w:rPr>
        <w:t>ются</w:t>
      </w:r>
      <w:r w:rsidR="00035EA9" w:rsidRPr="00035EA9">
        <w:rPr>
          <w:rFonts w:ascii="Times New Roman" w:hAnsi="Times New Roman"/>
          <w:bCs/>
          <w:iCs/>
        </w:rPr>
        <w:t xml:space="preserve"> л</w:t>
      </w:r>
      <w:r w:rsidR="002D6D4F">
        <w:rPr>
          <w:rFonts w:ascii="Times New Roman" w:hAnsi="Times New Roman"/>
          <w:bCs/>
          <w:iCs/>
        </w:rPr>
        <w:t>ицо,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035EA9" w:rsidRPr="00035EA9">
        <w:rPr>
          <w:rFonts w:ascii="Times New Roman" w:hAnsi="Times New Roman"/>
          <w:bCs/>
          <w:iCs/>
        </w:rPr>
        <w:t>м</w:t>
      </w:r>
      <w:r w:rsidR="002D6D4F">
        <w:rPr>
          <w:rFonts w:ascii="Times New Roman" w:hAnsi="Times New Roman"/>
          <w:bCs/>
          <w:iCs/>
        </w:rPr>
        <w:t xml:space="preserve">  (счетам депо) </w:t>
      </w:r>
      <w:r w:rsidR="00937EF3" w:rsidRPr="00660586">
        <w:rPr>
          <w:rFonts w:ascii="Times New Roman" w:hAnsi="Times New Roman"/>
          <w:bCs/>
          <w:iCs/>
        </w:rPr>
        <w:t xml:space="preserve"> перв</w:t>
      </w:r>
      <w:r w:rsidR="002D6D4F">
        <w:rPr>
          <w:rFonts w:ascii="Times New Roman" w:hAnsi="Times New Roman"/>
          <w:bCs/>
          <w:iCs/>
        </w:rPr>
        <w:t>ых</w:t>
      </w:r>
      <w:r w:rsidR="00937EF3" w:rsidRPr="00660586">
        <w:rPr>
          <w:rFonts w:ascii="Times New Roman" w:hAnsi="Times New Roman"/>
          <w:bCs/>
          <w:iCs/>
        </w:rPr>
        <w:t xml:space="preserve"> владельц</w:t>
      </w:r>
      <w:r w:rsidR="002D6D4F">
        <w:rPr>
          <w:rFonts w:ascii="Times New Roman" w:hAnsi="Times New Roman"/>
          <w:bCs/>
          <w:iCs/>
        </w:rPr>
        <w:t>ев и (и</w:t>
      </w:r>
      <w:r w:rsidR="00035EA9" w:rsidRPr="00035EA9">
        <w:rPr>
          <w:rFonts w:ascii="Times New Roman" w:hAnsi="Times New Roman"/>
          <w:bCs/>
          <w:iCs/>
        </w:rPr>
        <w:t>л</w:t>
      </w:r>
      <w:r w:rsidR="002D6D4F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660586">
        <w:rPr>
          <w:rFonts w:ascii="Times New Roman" w:hAnsi="Times New Roman"/>
          <w:bCs/>
          <w:iCs/>
        </w:rPr>
        <w:t>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02C4A70E" w14:textId="44B2899B" w:rsidR="002171CD" w:rsidRPr="002171CD" w:rsidRDefault="002171CD" w:rsidP="002171CD">
      <w:pPr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2171CD">
        <w:rPr>
          <w:rFonts w:ascii="Times New Roman" w:hAnsi="Times New Roman"/>
          <w:b/>
          <w:bCs/>
          <w:i/>
          <w:iCs/>
        </w:rPr>
        <w:t xml:space="preserve">Внесение приходных </w:t>
      </w:r>
      <w:r>
        <w:rPr>
          <w:rFonts w:ascii="Times New Roman" w:hAnsi="Times New Roman"/>
          <w:b/>
          <w:bCs/>
          <w:i/>
          <w:iCs/>
        </w:rPr>
        <w:t xml:space="preserve">записей по лицевым счетам (счетам депо) первых владельцев и (или) номинальных держателей </w:t>
      </w:r>
      <w:r w:rsidR="0007350B" w:rsidRPr="0007350B">
        <w:rPr>
          <w:rFonts w:ascii="Times New Roman" w:hAnsi="Times New Roman"/>
          <w:b/>
          <w:bCs/>
          <w:i/>
          <w:iCs/>
        </w:rPr>
        <w:t xml:space="preserve">Биржевых облигаций </w:t>
      </w:r>
      <w:r>
        <w:rPr>
          <w:rFonts w:ascii="Times New Roman" w:hAnsi="Times New Roman"/>
          <w:b/>
          <w:bCs/>
          <w:i/>
          <w:iCs/>
        </w:rPr>
        <w:t>осуществляет</w:t>
      </w:r>
    </w:p>
    <w:p w14:paraId="6E2F3154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238452A3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2662F914" w14:textId="4FE7D656" w:rsidR="002171CD" w:rsidRPr="00DC1FA5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DC1FA5">
        <w:rPr>
          <w:rFonts w:ascii="Times New Roman" w:hAnsi="Times New Roman"/>
        </w:rPr>
        <w:t>Место нахождения:</w:t>
      </w:r>
      <w:r w:rsidRPr="00DC1FA5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Российская Федерация, город Москва.</w:t>
      </w:r>
    </w:p>
    <w:p w14:paraId="3DFA4124" w14:textId="1F71F7E4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Почтовый адрес</w:t>
      </w:r>
      <w:r w:rsidRPr="00660586">
        <w:rPr>
          <w:rFonts w:ascii="Times New Roman" w:hAnsi="Times New Roman"/>
        </w:rPr>
        <w:t xml:space="preserve">: </w:t>
      </w:r>
      <w:r w:rsidRPr="00660586">
        <w:rPr>
          <w:rFonts w:ascii="Times New Roman" w:hAnsi="Times New Roman"/>
          <w:b/>
          <w:i/>
          <w:iCs/>
        </w:rPr>
        <w:t>105066, г. Москва,  ул. Спартаковская, дом</w:t>
      </w:r>
      <w:r>
        <w:rPr>
          <w:rFonts w:ascii="Times New Roman" w:hAnsi="Times New Roman"/>
          <w:b/>
          <w:i/>
          <w:iCs/>
        </w:rPr>
        <w:t> </w:t>
      </w:r>
      <w:r w:rsidRPr="00660586">
        <w:rPr>
          <w:rFonts w:ascii="Times New Roman" w:hAnsi="Times New Roman"/>
          <w:b/>
          <w:i/>
          <w:iCs/>
        </w:rPr>
        <w:t>12</w:t>
      </w:r>
    </w:p>
    <w:p w14:paraId="0FF13418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ИНН: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7702165310</w:t>
      </w:r>
    </w:p>
    <w:p w14:paraId="7B9D43E5" w14:textId="77777777" w:rsidR="002171CD" w:rsidRDefault="002171CD" w:rsidP="002171CD">
      <w:pPr>
        <w:spacing w:after="0" w:line="240" w:lineRule="auto"/>
      </w:pPr>
      <w:r>
        <w:t> </w:t>
      </w:r>
    </w:p>
    <w:p w14:paraId="223474FB" w14:textId="1055DEFF" w:rsidR="00937EF3" w:rsidRPr="00E5591D" w:rsidRDefault="002171CD" w:rsidP="00E5591D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E5591D">
        <w:rPr>
          <w:rFonts w:ascii="Times New Roman" w:hAnsi="Times New Roman"/>
          <w:b/>
          <w:i/>
          <w:iCs/>
        </w:rPr>
        <w:t xml:space="preserve">Срок и иные условия учета прав </w:t>
      </w:r>
      <w:r w:rsidR="0007350B" w:rsidRPr="0007350B">
        <w:rPr>
          <w:rFonts w:ascii="Times New Roman" w:hAnsi="Times New Roman"/>
          <w:b/>
          <w:i/>
          <w:iCs/>
        </w:rPr>
        <w:t xml:space="preserve">на Биржевые облигации </w:t>
      </w:r>
      <w:r w:rsidRPr="00E5591D">
        <w:rPr>
          <w:rFonts w:ascii="Times New Roman" w:hAnsi="Times New Roman"/>
          <w:b/>
          <w:i/>
          <w:iCs/>
        </w:rPr>
        <w:t>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66058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6B35744" w14:textId="4AE022A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4.2.4. В случае размещения акционерным обществом акций, ценных бумаг,  конвертируемых в акции, и опционов эмитента</w:t>
      </w:r>
      <w:r w:rsidR="00F959CB" w:rsidRPr="00F959CB">
        <w:t xml:space="preserve"> </w:t>
      </w:r>
      <w:r w:rsidR="00F959CB" w:rsidRPr="00F959CB">
        <w:rPr>
          <w:rFonts w:ascii="Times New Roman" w:hAnsi="Times New Roman"/>
          <w:bCs/>
          <w:iCs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F959CB" w:rsidRPr="00F959CB">
        <w:rPr>
          <w:rFonts w:ascii="Times New Roman" w:hAnsi="Times New Roman"/>
          <w:b/>
          <w:bCs/>
          <w:i/>
          <w:iCs/>
        </w:rPr>
        <w:t>не применимо</w:t>
      </w:r>
      <w:r w:rsidR="00873DE5" w:rsidRPr="00F959CB">
        <w:rPr>
          <w:rFonts w:ascii="Times New Roman" w:hAnsi="Times New Roman"/>
          <w:b/>
          <w:bCs/>
          <w:i/>
          <w:iCs/>
        </w:rPr>
        <w:t>.</w:t>
      </w:r>
    </w:p>
    <w:p w14:paraId="79278AF0" w14:textId="7777777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C2A9839" w14:textId="025136FB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3DE5">
        <w:rPr>
          <w:rFonts w:ascii="Times New Roman" w:hAnsi="Times New Roman"/>
          <w:bCs/>
          <w:iCs/>
        </w:rPr>
        <w:lastRenderedPageBreak/>
        <w:t xml:space="preserve">4.2.5. </w:t>
      </w:r>
      <w:r w:rsidR="00873DE5" w:rsidRPr="00AF0448">
        <w:rPr>
          <w:rFonts w:ascii="Times New Roman" w:hAnsi="Times New Roman"/>
          <w:bCs/>
          <w:iCs/>
        </w:rPr>
        <w:t>В случае</w:t>
      </w:r>
      <w:r w:rsidR="00873DE5">
        <w:rPr>
          <w:rFonts w:ascii="Times New Roman" w:hAnsi="Times New Roman"/>
          <w:bCs/>
          <w:iCs/>
        </w:rPr>
        <w:t xml:space="preserve"> если ценные бумаги размещаются посредством подписки путем проведения торгов, указываются полное фирменное наименование (для коммерчески</w:t>
      </w:r>
      <w:r w:rsidR="00E72AC5">
        <w:rPr>
          <w:rFonts w:ascii="Times New Roman" w:hAnsi="Times New Roman"/>
          <w:bCs/>
          <w:iCs/>
        </w:rPr>
        <w:t>х организаций) или наименование</w:t>
      </w:r>
      <w:r w:rsidR="00873DE5">
        <w:rPr>
          <w:rFonts w:ascii="Times New Roman" w:hAnsi="Times New Roman"/>
          <w:bCs/>
          <w:iCs/>
        </w:rPr>
        <w:t xml:space="preserve">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66058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66058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Полное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Сокращенное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Место нахождения:</w:t>
      </w:r>
      <w:r w:rsidRPr="0066058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33A720BB" w14:textId="0A90A6D0" w:rsidR="0007350B" w:rsidRPr="007F7B73" w:rsidRDefault="0007350B" w:rsidP="0007350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EA2169" w:rsidRPr="007F7B73">
        <w:rPr>
          <w:rFonts w:ascii="Times New Roman" w:hAnsi="Times New Roman"/>
          <w:b/>
          <w:bCs/>
          <w:i/>
          <w:iCs/>
        </w:rPr>
        <w:t>1</w:t>
      </w:r>
    </w:p>
    <w:p w14:paraId="387DA946" w14:textId="77777777" w:rsidR="00873DE5" w:rsidRDefault="00873DE5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6036447" w14:textId="5F94E2A3" w:rsidR="00425A1B" w:rsidRPr="0066058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4.2.6. </w:t>
      </w:r>
      <w:r w:rsidRPr="00660586">
        <w:rPr>
          <w:rFonts w:ascii="Times New Roman" w:hAnsi="Times New Roman"/>
          <w:bCs/>
          <w:iCs/>
        </w:rPr>
        <w:t>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035EA9" w:rsidRPr="00035EA9">
        <w:rPr>
          <w:rFonts w:ascii="Times New Roman" w:hAnsi="Times New Roman"/>
          <w:bCs/>
          <w:iCs/>
        </w:rPr>
        <w:t>е</w:t>
      </w:r>
      <w:r w:rsidRPr="0066058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3436AA64" w14:textId="663249B1" w:rsidR="00425A1B" w:rsidRPr="00660586" w:rsidRDefault="004F3951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Не намереваются.</w:t>
      </w:r>
    </w:p>
    <w:p w14:paraId="491E94AE" w14:textId="353AA61D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020BDC4F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4.2.7.</w:t>
      </w:r>
      <w:r w:rsidRPr="00AF0448">
        <w:rPr>
          <w:rFonts w:ascii="Times New Roman" w:hAnsi="Times New Roman"/>
          <w:bCs/>
          <w:iCs/>
        </w:rPr>
        <w:t xml:space="preserve"> </w:t>
      </w:r>
      <w:r w:rsidRPr="00660586">
        <w:rPr>
          <w:rFonts w:ascii="Times New Roman" w:hAnsi="Times New Roman"/>
          <w:bCs/>
          <w:iCs/>
        </w:rPr>
        <w:t>В случае, если размещение ценных бумаг</w:t>
      </w:r>
      <w:r>
        <w:rPr>
          <w:rFonts w:ascii="Times New Roman" w:hAnsi="Times New Roman"/>
          <w:bCs/>
          <w:iCs/>
        </w:rPr>
        <w:t xml:space="preserve"> осуществляется с привлечением брокеров, оказывающи</w:t>
      </w:r>
      <w:r w:rsidR="00E72AC5">
        <w:rPr>
          <w:rFonts w:ascii="Times New Roman" w:hAnsi="Times New Roman"/>
          <w:bCs/>
          <w:iCs/>
        </w:rPr>
        <w:t>х эмитенту услуги по размещению</w:t>
      </w:r>
      <w:r>
        <w:rPr>
          <w:rFonts w:ascii="Times New Roman" w:hAnsi="Times New Roman"/>
          <w:bCs/>
          <w:iCs/>
        </w:rPr>
        <w:t xml:space="preserve"> и (или) по организации размещения </w:t>
      </w:r>
      <w:r w:rsidRPr="00660586">
        <w:rPr>
          <w:rFonts w:ascii="Times New Roman" w:hAnsi="Times New Roman"/>
          <w:bCs/>
          <w:iCs/>
        </w:rPr>
        <w:t>ценных бумаг</w:t>
      </w:r>
      <w:r>
        <w:rPr>
          <w:rFonts w:ascii="Times New Roman" w:hAnsi="Times New Roman"/>
          <w:bCs/>
          <w:iCs/>
        </w:rPr>
        <w:t>:</w:t>
      </w:r>
    </w:p>
    <w:p w14:paraId="146F5E4A" w14:textId="77777777" w:rsidR="00AF0448" w:rsidRPr="0066058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1323A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728FDF1D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1984E260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4.2.8.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66058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3EC31792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4.2.9.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035EA9" w:rsidRPr="00035EA9">
        <w:rPr>
          <w:rFonts w:ascii="Times New Roman" w:hAnsi="Times New Roman"/>
          <w:bCs/>
          <w:iCs/>
        </w:rPr>
        <w:t xml:space="preserve">данное 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15317A31" w:rsidR="00937EF3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Pr="00660586">
        <w:rPr>
          <w:rFonts w:ascii="Times New Roman" w:hAnsi="Times New Roman"/>
          <w:bCs/>
          <w:iCs/>
        </w:rPr>
        <w:t xml:space="preserve"> обстоятельство:</w:t>
      </w:r>
      <w:r w:rsidRPr="0066058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660586">
        <w:rPr>
          <w:rFonts w:ascii="Times New Roman" w:hAnsi="Times New Roman"/>
          <w:b/>
          <w:bCs/>
          <w:i/>
          <w:iCs/>
        </w:rPr>
        <w:t>Э</w:t>
      </w:r>
      <w:r w:rsidRPr="0066058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4AA1CFE8" w14:textId="1C0F7DAA" w:rsidR="00AF0448" w:rsidRPr="0007350B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A606F">
        <w:rPr>
          <w:rFonts w:ascii="Times New Roman" w:hAnsi="Times New Roman"/>
          <w:bCs/>
          <w:iCs/>
        </w:rPr>
        <w:t>4.2.10.</w:t>
      </w:r>
      <w:r w:rsidR="00B95124">
        <w:rPr>
          <w:rFonts w:ascii="Times New Roman" w:hAnsi="Times New Roman"/>
          <w:bCs/>
          <w:iCs/>
        </w:rPr>
        <w:t xml:space="preserve"> В случае если приобретение акций кредитной организации или некр</w:t>
      </w:r>
      <w:r w:rsidR="00972E5F">
        <w:rPr>
          <w:rFonts w:ascii="Times New Roman" w:hAnsi="Times New Roman"/>
          <w:bCs/>
          <w:iCs/>
        </w:rPr>
        <w:t>е</w:t>
      </w:r>
      <w:r w:rsidR="00B95124">
        <w:rPr>
          <w:rFonts w:ascii="Times New Roman" w:hAnsi="Times New Roman"/>
          <w:bCs/>
          <w:iCs/>
        </w:rPr>
        <w:t>дитной финансовой организации требует предварительного</w:t>
      </w:r>
      <w:r w:rsidR="00035EA9" w:rsidRPr="00035EA9">
        <w:rPr>
          <w:rFonts w:ascii="Times New Roman" w:hAnsi="Times New Roman"/>
          <w:bCs/>
          <w:iCs/>
        </w:rPr>
        <w:t xml:space="preserve"> (последующего)</w:t>
      </w:r>
      <w:r w:rsidR="00035EA9">
        <w:rPr>
          <w:rFonts w:ascii="Times New Roman" w:hAnsi="Times New Roman"/>
          <w:bCs/>
          <w:iCs/>
        </w:rPr>
        <w:t xml:space="preserve"> согласия </w:t>
      </w:r>
      <w:r w:rsidR="00035EA9" w:rsidRPr="00035EA9">
        <w:rPr>
          <w:rFonts w:ascii="Times New Roman" w:hAnsi="Times New Roman"/>
          <w:bCs/>
          <w:iCs/>
        </w:rPr>
        <w:t>Б</w:t>
      </w:r>
      <w:r w:rsidR="00B95124">
        <w:rPr>
          <w:rFonts w:ascii="Times New Roman" w:hAnsi="Times New Roman"/>
          <w:bCs/>
          <w:iCs/>
        </w:rPr>
        <w:t>анка России</w:t>
      </w:r>
      <w:r w:rsidR="00DC1FA5" w:rsidRPr="00DC1FA5">
        <w:rPr>
          <w:rFonts w:ascii="Times New Roman" w:hAnsi="Times New Roman"/>
          <w:bCs/>
          <w:iCs/>
        </w:rPr>
        <w:t>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</w:t>
      </w:r>
      <w:r w:rsidR="00DC1FA5">
        <w:rPr>
          <w:rFonts w:ascii="Times New Roman" w:hAnsi="Times New Roman"/>
          <w:bCs/>
          <w:iCs/>
        </w:rPr>
        <w:t xml:space="preserve">тение. </w:t>
      </w:r>
      <w:r w:rsidR="00DC1FA5" w:rsidRPr="00DC1FA5">
        <w:rPr>
          <w:rFonts w:ascii="Times New Roman" w:hAnsi="Times New Roman"/>
          <w:b/>
          <w:bCs/>
          <w:i/>
          <w:iCs/>
        </w:rPr>
        <w:t>Не применимо</w:t>
      </w:r>
      <w:r w:rsidR="00B95124" w:rsidRPr="00DC1FA5">
        <w:rPr>
          <w:rFonts w:ascii="Times New Roman" w:hAnsi="Times New Roman"/>
          <w:b/>
          <w:bCs/>
          <w:i/>
          <w:iCs/>
        </w:rPr>
        <w:t>.</w:t>
      </w:r>
    </w:p>
    <w:p w14:paraId="6BB5F557" w14:textId="77777777" w:rsidR="00DC1FA5" w:rsidRPr="0007350B" w:rsidRDefault="00DC1FA5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CE3B9C4" w14:textId="3E91F694" w:rsidR="00DC1FA5" w:rsidRPr="007F7B73" w:rsidRDefault="00DC1FA5" w:rsidP="00DC1FA5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lastRenderedPageBreak/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1F296860" w:rsidR="00B95124" w:rsidRPr="00B12BF3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B12BF3">
        <w:rPr>
          <w:rFonts w:ascii="Times New Roman" w:hAnsi="Times New Roman"/>
          <w:bCs/>
          <w:iCs/>
        </w:rPr>
        <w:t>4.2.11.</w:t>
      </w:r>
      <w:r w:rsidRPr="00B12BF3">
        <w:rPr>
          <w:rFonts w:ascii="Times New Roman" w:hAnsi="Times New Roman"/>
          <w:b/>
          <w:bCs/>
          <w:i/>
          <w:iCs/>
        </w:rPr>
        <w:t xml:space="preserve"> </w:t>
      </w:r>
      <w:r w:rsidRPr="00B12BF3">
        <w:rPr>
          <w:rFonts w:ascii="Times New Roman" w:hAnsi="Times New Roman"/>
          <w:bCs/>
          <w:iCs/>
        </w:rPr>
        <w:t>В случае размещени</w:t>
      </w:r>
      <w:r w:rsidR="00B12BF3" w:rsidRPr="00B12BF3">
        <w:rPr>
          <w:rFonts w:ascii="Times New Roman" w:hAnsi="Times New Roman"/>
          <w:bCs/>
          <w:iCs/>
        </w:rPr>
        <w:t>я</w:t>
      </w:r>
      <w:r w:rsidRPr="00B12BF3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B12BF3">
        <w:rPr>
          <w:rFonts w:ascii="Times New Roman" w:hAnsi="Times New Roman"/>
          <w:bCs/>
          <w:iCs/>
        </w:rPr>
        <w:t xml:space="preserve"> </w:t>
      </w:r>
      <w:r w:rsidR="00B12BF3" w:rsidRPr="00C033C0">
        <w:rPr>
          <w:rFonts w:ascii="Times New Roman" w:hAnsi="Times New Roman"/>
          <w:b/>
          <w:bCs/>
          <w:i/>
          <w:iCs/>
        </w:rPr>
        <w:t>размещение Биржевых облигаций</w:t>
      </w:r>
      <w:r w:rsidR="00B12BF3" w:rsidRPr="00B12BF3">
        <w:rPr>
          <w:rFonts w:ascii="Times New Roman" w:hAnsi="Times New Roman"/>
          <w:b/>
          <w:bCs/>
          <w:i/>
          <w:iCs/>
        </w:rPr>
        <w:t xml:space="preserve"> среди инвесторов, являющихся участниками инвестиционной платформы</w:t>
      </w:r>
      <w:r w:rsidR="00B12BF3">
        <w:rPr>
          <w:rFonts w:ascii="Times New Roman" w:hAnsi="Times New Roman"/>
          <w:b/>
          <w:bCs/>
          <w:i/>
          <w:iCs/>
        </w:rPr>
        <w:t>, не осуществляется.</w:t>
      </w:r>
    </w:p>
    <w:p w14:paraId="0DB6AE10" w14:textId="0958732E" w:rsidR="00180B91" w:rsidRPr="0066058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Цена (цены) или порядок определения цены размещения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</w:p>
    <w:p w14:paraId="0A3C4871" w14:textId="0073E078" w:rsidR="00E72AC5" w:rsidRPr="00251068" w:rsidRDefault="00180B91" w:rsidP="00536450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66058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66058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66058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66058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2D62A82C" w14:textId="77777777" w:rsidR="00E13C61" w:rsidRPr="00E72AC5" w:rsidRDefault="00E13C61" w:rsidP="00E13C61">
      <w:pPr>
        <w:pStyle w:val="Default"/>
        <w:spacing w:after="120"/>
        <w:jc w:val="both"/>
        <w:rPr>
          <w:b/>
          <w:bCs/>
          <w:i/>
          <w:iCs/>
          <w:sz w:val="22"/>
          <w:szCs w:val="22"/>
        </w:rPr>
      </w:pPr>
      <w:r w:rsidRPr="00F1323A">
        <w:rPr>
          <w:b/>
          <w:bCs/>
          <w:i/>
          <w:iCs/>
          <w:sz w:val="22"/>
          <w:szCs w:val="22"/>
        </w:rPr>
        <w:t>Начиная со второго дня размещения Биржевых облигаций покупатель при совершении сделки купли - продажи Биржевых облигаций также</w:t>
      </w:r>
      <w:r>
        <w:rPr>
          <w:b/>
          <w:bCs/>
          <w:i/>
          <w:iCs/>
          <w:sz w:val="22"/>
          <w:szCs w:val="22"/>
        </w:rPr>
        <w:t xml:space="preserve"> </w:t>
      </w:r>
      <w:r w:rsidRPr="00F1323A">
        <w:rPr>
          <w:b/>
          <w:bCs/>
          <w:i/>
          <w:iCs/>
          <w:sz w:val="22"/>
          <w:szCs w:val="22"/>
        </w:rPr>
        <w:t xml:space="preserve">уплачивает накопленный купонный доход по Биржевым облигациям, определяемый по </w:t>
      </w:r>
      <w:r w:rsidRPr="00E72AC5">
        <w:rPr>
          <w:b/>
          <w:bCs/>
          <w:i/>
          <w:iCs/>
          <w:sz w:val="22"/>
          <w:szCs w:val="22"/>
        </w:rPr>
        <w:t xml:space="preserve">следующей </w:t>
      </w:r>
      <w:r w:rsidRPr="00F1323A">
        <w:rPr>
          <w:b/>
          <w:bCs/>
          <w:i/>
          <w:iCs/>
          <w:sz w:val="22"/>
          <w:szCs w:val="22"/>
        </w:rPr>
        <w:t>формуле</w:t>
      </w:r>
      <w:r w:rsidRPr="00E72AC5">
        <w:rPr>
          <w:b/>
          <w:bCs/>
          <w:i/>
          <w:iCs/>
          <w:sz w:val="22"/>
          <w:szCs w:val="22"/>
        </w:rPr>
        <w:t>:</w:t>
      </w:r>
    </w:p>
    <w:p w14:paraId="3CDA71CE" w14:textId="77777777" w:rsidR="00E13C61" w:rsidRPr="00EA2169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=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Cj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Nom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>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-1))/ 365/ 100%, 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>где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</w:t>
      </w:r>
    </w:p>
    <w:p w14:paraId="234CD32A" w14:textId="6012DDED" w:rsidR="00E13C61" w:rsidRPr="00E72AC5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j - порядковый номер купонного периода, j=1, 2, </w:t>
      </w:r>
      <w:r>
        <w:rPr>
          <w:rFonts w:ascii="Times New Roman" w:hAnsi="Times New Roman"/>
          <w:b/>
          <w:bCs/>
          <w:i/>
          <w:iCs/>
          <w:color w:val="000000"/>
        </w:rPr>
        <w:t xml:space="preserve">…, </w:t>
      </w:r>
      <w:r w:rsidRPr="00E13C61">
        <w:rPr>
          <w:rFonts w:ascii="Times New Roman" w:hAnsi="Times New Roman"/>
          <w:b/>
          <w:bCs/>
          <w:i/>
          <w:iCs/>
          <w:color w:val="000000"/>
        </w:rPr>
        <w:t>1</w:t>
      </w:r>
      <w:r w:rsidR="00E33FC8" w:rsidRPr="00E33FC8">
        <w:rPr>
          <w:rFonts w:ascii="Times New Roman" w:hAnsi="Times New Roman"/>
          <w:b/>
          <w:bCs/>
          <w:i/>
          <w:iCs/>
          <w:color w:val="000000"/>
        </w:rPr>
        <w:t>2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; </w:t>
      </w:r>
    </w:p>
    <w:p w14:paraId="554DB83D" w14:textId="77777777" w:rsidR="00E13C61" w:rsidRPr="00E72AC5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– накопленный купонный доход в российских рублях;</w:t>
      </w:r>
    </w:p>
    <w:p w14:paraId="21A1EF07" w14:textId="77777777" w:rsidR="00E13C61" w:rsidRPr="00E72AC5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Nom – непогашенная часть номинальной стоимости одной Биржевой облигации; </w:t>
      </w:r>
    </w:p>
    <w:p w14:paraId="5C5BA47A" w14:textId="77777777" w:rsidR="00E13C61" w:rsidRPr="00E72AC5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C j - размер процентной ставки j-того купона, в процентах годовых; </w:t>
      </w:r>
    </w:p>
    <w:p w14:paraId="42C1BA5B" w14:textId="77777777" w:rsidR="00E13C61" w:rsidRPr="00E72AC5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T(j -1) - дата начала j-того купонного периода (для случая первого купонного периода Т (j-1) – это дата начала размещения Биржевых облигаций); </w:t>
      </w:r>
    </w:p>
    <w:p w14:paraId="1D170D54" w14:textId="77777777" w:rsidR="00E13C61" w:rsidRPr="00E72AC5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 - дата расчета накопленного купонного дохода внутри j – купонного периода. </w:t>
      </w:r>
    </w:p>
    <w:p w14:paraId="1E52208D" w14:textId="11686DBB" w:rsidR="00E13C61" w:rsidRPr="00E13C61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7D3235E" w14:textId="569D32A6" w:rsidR="00F408DD" w:rsidRPr="004A606F" w:rsidRDefault="00DC1FA5" w:rsidP="00E72AC5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DC1FA5">
        <w:rPr>
          <w:rFonts w:ascii="Times New Roman" w:hAnsi="Times New Roman"/>
          <w:bCs/>
          <w:iCs/>
          <w:color w:val="000000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Преимущественное право приобретения </w:t>
      </w:r>
      <w:r w:rsidR="0007350B" w:rsidRPr="0007350B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0B7021F3" w14:textId="77777777" w:rsidR="00F408DD" w:rsidRPr="00660586" w:rsidRDefault="00F408D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67D78284" w14:textId="77777777" w:rsidR="0007350B" w:rsidRPr="005C6CE0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1B6E6E1" w:rsidR="00EF4AC9" w:rsidRPr="004A606F" w:rsidRDefault="0007350B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07350B">
        <w:rPr>
          <w:rFonts w:ascii="Times New Roman" w:hAnsi="Times New Roman"/>
          <w:b/>
          <w:bCs/>
          <w:i/>
          <w:iCs/>
          <w:color w:val="000000"/>
        </w:rPr>
        <w:t>Не применимо</w:t>
      </w:r>
      <w:r w:rsidR="00EF4AC9" w:rsidRPr="004A606F">
        <w:rPr>
          <w:rFonts w:ascii="Times New Roman" w:hAnsi="Times New Roman"/>
          <w:b/>
          <w:bCs/>
          <w:i/>
          <w:iCs/>
          <w:color w:val="000000"/>
        </w:rPr>
        <w:t>.</w:t>
      </w:r>
    </w:p>
    <w:p w14:paraId="256EC61E" w14:textId="529413B9" w:rsidR="00180B91" w:rsidRPr="0066058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EF4AC9">
        <w:rPr>
          <w:sz w:val="22"/>
          <w:szCs w:val="22"/>
        </w:rPr>
        <w:t>5</w:t>
      </w:r>
      <w:r w:rsidR="00180B91" w:rsidRPr="00660586">
        <w:rPr>
          <w:sz w:val="22"/>
          <w:szCs w:val="22"/>
        </w:rPr>
        <w:t>. Условия</w:t>
      </w:r>
      <w:r w:rsidR="007F448A" w:rsidRPr="007F448A">
        <w:rPr>
          <w:sz w:val="22"/>
          <w:szCs w:val="22"/>
        </w:rPr>
        <w:t>,</w:t>
      </w:r>
      <w:r w:rsidR="00180B91" w:rsidRPr="00660586">
        <w:rPr>
          <w:sz w:val="22"/>
          <w:szCs w:val="22"/>
        </w:rPr>
        <w:t xml:space="preserve"> порядок </w:t>
      </w:r>
      <w:r w:rsidR="00EF4AC9">
        <w:rPr>
          <w:sz w:val="22"/>
          <w:szCs w:val="22"/>
        </w:rPr>
        <w:t xml:space="preserve">и срок </w:t>
      </w:r>
      <w:r w:rsidR="00180B91" w:rsidRPr="00660586">
        <w:rPr>
          <w:sz w:val="22"/>
          <w:szCs w:val="22"/>
        </w:rPr>
        <w:t xml:space="preserve">оплаты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  <w:r w:rsidR="00180B91" w:rsidRPr="00660586">
        <w:rPr>
          <w:b/>
          <w:bCs/>
          <w:i/>
          <w:iCs/>
          <w:sz w:val="22"/>
          <w:szCs w:val="22"/>
        </w:rPr>
        <w:t xml:space="preserve"> </w:t>
      </w:r>
    </w:p>
    <w:p w14:paraId="67F293E8" w14:textId="77777777" w:rsidR="00DC1FA5" w:rsidRPr="00DC1FA5" w:rsidRDefault="008D0AE7" w:rsidP="00DC1FA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 xml:space="preserve">4.5.1. </w:t>
      </w:r>
      <w:r w:rsidR="00DC1FA5" w:rsidRPr="00DC1FA5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370585A" w14:textId="602121F7" w:rsidR="008D0AE7" w:rsidRPr="00DC1FA5" w:rsidRDefault="00DC1FA5" w:rsidP="00DC1FA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DC1FA5">
        <w:rPr>
          <w:rFonts w:ascii="Times New Roman" w:hAnsi="Times New Roman"/>
          <w:b/>
          <w:i/>
          <w:color w:val="000000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5B0D0443" w14:textId="77777777" w:rsidR="00DC1FA5" w:rsidRPr="0007350B" w:rsidRDefault="00EF4AC9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A606F">
        <w:rPr>
          <w:rFonts w:ascii="Times New Roman" w:hAnsi="Times New Roman"/>
          <w:color w:val="000000"/>
        </w:rPr>
        <w:t>4.5.</w:t>
      </w:r>
      <w:r w:rsidR="008D0AE7" w:rsidRPr="004A606F">
        <w:rPr>
          <w:rFonts w:ascii="Times New Roman" w:hAnsi="Times New Roman"/>
          <w:color w:val="000000"/>
        </w:rPr>
        <w:t>2</w:t>
      </w:r>
      <w:r w:rsidRPr="004A606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="00DC1FA5" w:rsidRPr="00DC1FA5">
        <w:rPr>
          <w:rFonts w:ascii="Times New Roman" w:hAnsi="Times New Roman"/>
          <w:bCs/>
          <w:iCs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1D697421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Владелец счета: </w:t>
      </w:r>
      <w:r w:rsidRPr="0066058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53EACFE7" w14:textId="6FC81BEA" w:rsidR="007F448A" w:rsidRPr="007F448A" w:rsidRDefault="007F448A" w:rsidP="00660586">
      <w:pPr>
        <w:adjustRightInd w:val="0"/>
        <w:spacing w:after="0" w:line="240" w:lineRule="auto"/>
        <w:rPr>
          <w:rFonts w:ascii="Times New Roman" w:hAnsi="Times New Roman"/>
          <w:iCs/>
        </w:rPr>
      </w:pPr>
      <w:r w:rsidRPr="007F448A">
        <w:rPr>
          <w:rFonts w:ascii="Times New Roman" w:hAnsi="Times New Roman"/>
          <w:iCs/>
        </w:rPr>
        <w:t xml:space="preserve">ИНН: </w:t>
      </w:r>
      <w:r w:rsidRPr="007F448A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Номер счета: </w:t>
      </w:r>
      <w:r w:rsidRPr="0066058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660586">
        <w:rPr>
          <w:rFonts w:ascii="Times New Roman" w:hAnsi="Times New Roman"/>
        </w:rPr>
        <w:lastRenderedPageBreak/>
        <w:t>Кредитная организация:</w:t>
      </w:r>
    </w:p>
    <w:p w14:paraId="540BC6A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0AA72321" w14:textId="5F527504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>Место нахождения:</w:t>
      </w:r>
      <w:r w:rsidRPr="00660586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</w:t>
      </w:r>
      <w:r w:rsidR="00DC1FA5">
        <w:rPr>
          <w:rFonts w:ascii="Times New Roman" w:hAnsi="Times New Roman"/>
          <w:b/>
          <w:i/>
          <w:iCs/>
        </w:rPr>
        <w:t>сийская Федерация, город Москва</w:t>
      </w:r>
      <w:r w:rsidRPr="00660586">
        <w:rPr>
          <w:rFonts w:ascii="Times New Roman" w:hAnsi="Times New Roman"/>
          <w:b/>
          <w:i/>
          <w:iCs/>
        </w:rPr>
        <w:t>.</w:t>
      </w:r>
    </w:p>
    <w:p w14:paraId="48FB56EB" w14:textId="1F6DDB98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660586">
        <w:rPr>
          <w:rFonts w:ascii="Times New Roman" w:hAnsi="Times New Roman"/>
          <w:b/>
          <w:i/>
          <w:iCs/>
        </w:rPr>
        <w:t>105066, г</w:t>
      </w:r>
      <w:r w:rsidR="00035EA9" w:rsidRPr="00035EA9">
        <w:rPr>
          <w:rFonts w:ascii="Times New Roman" w:hAnsi="Times New Roman"/>
          <w:b/>
          <w:i/>
          <w:iCs/>
        </w:rPr>
        <w:t>ород</w:t>
      </w:r>
      <w:r w:rsidRPr="00660586">
        <w:rPr>
          <w:rFonts w:ascii="Times New Roman" w:hAnsi="Times New Roman"/>
          <w:b/>
          <w:i/>
          <w:iCs/>
        </w:rPr>
        <w:t xml:space="preserve"> Москва, </w:t>
      </w:r>
      <w:r w:rsidR="001B283E" w:rsidRPr="00660586">
        <w:rPr>
          <w:rFonts w:ascii="Times New Roman" w:hAnsi="Times New Roman"/>
          <w:b/>
          <w:i/>
          <w:iCs/>
        </w:rPr>
        <w:t xml:space="preserve"> </w:t>
      </w:r>
      <w:r w:rsidRPr="00660586">
        <w:rPr>
          <w:rFonts w:ascii="Times New Roman" w:hAnsi="Times New Roman"/>
          <w:b/>
          <w:i/>
          <w:iCs/>
        </w:rPr>
        <w:t>ул. Спартаковская, дом 12</w:t>
      </w:r>
    </w:p>
    <w:p w14:paraId="6AE3D6EB" w14:textId="043DDB3D" w:rsidR="007F448A" w:rsidRPr="005C6CE0" w:rsidRDefault="007F448A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5C6CE0">
        <w:rPr>
          <w:rFonts w:ascii="Times New Roman" w:hAnsi="Times New Roman"/>
          <w:iCs/>
        </w:rPr>
        <w:t>ИНН:</w:t>
      </w:r>
      <w:r w:rsidRPr="005C6CE0">
        <w:rPr>
          <w:rFonts w:ascii="Times New Roman" w:hAnsi="Times New Roman"/>
          <w:i/>
          <w:iCs/>
        </w:rPr>
        <w:t xml:space="preserve"> </w:t>
      </w:r>
      <w:r w:rsidRPr="005C6CE0">
        <w:rPr>
          <w:rFonts w:ascii="Times New Roman" w:hAnsi="Times New Roman"/>
          <w:b/>
          <w:i/>
          <w:iCs/>
        </w:rPr>
        <w:t>7702165310</w:t>
      </w:r>
    </w:p>
    <w:p w14:paraId="6D425C78" w14:textId="6D2A4AF3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БИК: </w:t>
      </w:r>
      <w:r w:rsidRPr="00660586">
        <w:rPr>
          <w:rFonts w:ascii="Times New Roman" w:hAnsi="Times New Roman"/>
          <w:b/>
          <w:i/>
          <w:iCs/>
        </w:rPr>
        <w:t>0445</w:t>
      </w:r>
      <w:r w:rsidR="00EA2169" w:rsidRPr="007F7B73">
        <w:rPr>
          <w:rFonts w:ascii="Times New Roman" w:hAnsi="Times New Roman"/>
          <w:b/>
          <w:i/>
          <w:iCs/>
        </w:rPr>
        <w:t>25</w:t>
      </w:r>
      <w:r w:rsidRPr="0066058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К/с: </w:t>
      </w:r>
      <w:r w:rsidRPr="0066058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5F365F29" w:rsidR="00B1396C" w:rsidRPr="00B1396C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B1396C">
        <w:rPr>
          <w:sz w:val="22"/>
          <w:szCs w:val="22"/>
        </w:rPr>
        <w:t xml:space="preserve">4.5.3. </w:t>
      </w:r>
      <w:r w:rsidR="00D440D1" w:rsidRPr="00D440D1">
        <w:rPr>
          <w:sz w:val="22"/>
          <w:szCs w:val="22"/>
        </w:rPr>
        <w:t>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035EA9" w:rsidRPr="00035EA9">
        <w:rPr>
          <w:sz w:val="22"/>
          <w:szCs w:val="22"/>
        </w:rPr>
        <w:t>а</w:t>
      </w:r>
      <w:r w:rsidR="00D440D1" w:rsidRPr="00D440D1">
        <w:rPr>
          <w:sz w:val="22"/>
          <w:szCs w:val="22"/>
        </w:rPr>
        <w:t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</w:t>
      </w:r>
      <w:r w:rsidRPr="00D440D1">
        <w:rPr>
          <w:sz w:val="22"/>
          <w:szCs w:val="22"/>
        </w:rPr>
        <w:t>:</w:t>
      </w:r>
      <w:r w:rsidRPr="00D440D1">
        <w:rPr>
          <w:b/>
          <w:bCs/>
          <w:i/>
          <w:iCs/>
          <w:color w:val="auto"/>
          <w:sz w:val="22"/>
          <w:szCs w:val="22"/>
        </w:rPr>
        <w:t xml:space="preserve"> </w:t>
      </w:r>
      <w:r w:rsidR="00D440D1" w:rsidRPr="00D440D1">
        <w:rPr>
          <w:b/>
          <w:bCs/>
          <w:i/>
          <w:iCs/>
          <w:color w:val="auto"/>
          <w:sz w:val="22"/>
          <w:szCs w:val="22"/>
        </w:rPr>
        <w:t>Не применимо.</w:t>
      </w:r>
    </w:p>
    <w:p w14:paraId="69A17D19" w14:textId="51642D60" w:rsidR="00B1396C" w:rsidRPr="00D440D1" w:rsidRDefault="00B1396C" w:rsidP="00D440D1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D440D1">
        <w:rPr>
          <w:sz w:val="22"/>
          <w:szCs w:val="22"/>
        </w:rPr>
        <w:t xml:space="preserve">4.5.4. </w:t>
      </w:r>
      <w:r w:rsidR="00D440D1" w:rsidRPr="00D440D1">
        <w:rPr>
          <w:sz w:val="22"/>
          <w:szCs w:val="22"/>
        </w:rPr>
        <w:t>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</w:t>
      </w:r>
      <w:r w:rsidRPr="00D440D1">
        <w:rPr>
          <w:sz w:val="22"/>
          <w:szCs w:val="22"/>
        </w:rPr>
        <w:t xml:space="preserve">: </w:t>
      </w:r>
      <w:r w:rsidR="004F3951" w:rsidRPr="00D440D1">
        <w:rPr>
          <w:b/>
          <w:bCs/>
          <w:i/>
          <w:iCs/>
          <w:sz w:val="22"/>
          <w:szCs w:val="22"/>
        </w:rPr>
        <w:t>Не применимо</w:t>
      </w:r>
      <w:r w:rsidRPr="00D440D1">
        <w:rPr>
          <w:b/>
          <w:bCs/>
          <w:i/>
          <w:iCs/>
          <w:sz w:val="22"/>
          <w:szCs w:val="22"/>
        </w:rPr>
        <w:t>.</w:t>
      </w:r>
    </w:p>
    <w:p w14:paraId="35A27895" w14:textId="45B3C641" w:rsidR="00B1396C" w:rsidRPr="004A606F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716CE9">
        <w:rPr>
          <w:sz w:val="22"/>
          <w:szCs w:val="22"/>
        </w:rPr>
        <w:t>4.5.5. Срок оплаты размещаемых ценных бумаг:</w:t>
      </w:r>
      <w:r>
        <w:rPr>
          <w:sz w:val="22"/>
          <w:szCs w:val="22"/>
        </w:rPr>
        <w:t xml:space="preserve"> </w:t>
      </w:r>
    </w:p>
    <w:p w14:paraId="6DA592B2" w14:textId="77777777" w:rsidR="00716CE9" w:rsidRPr="0007350B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687DFF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</w:t>
      </w:r>
      <w:r w:rsidRPr="004A606F">
        <w:rPr>
          <w:b/>
          <w:bCs/>
          <w:i/>
          <w:iCs/>
          <w:color w:val="auto"/>
          <w:sz w:val="22"/>
          <w:szCs w:val="22"/>
        </w:rPr>
        <w:t>Биржевых облигаций</w:t>
      </w:r>
      <w:r w:rsidRPr="00687DFF">
        <w:rPr>
          <w:b/>
          <w:bCs/>
          <w:i/>
          <w:iCs/>
          <w:color w:val="auto"/>
          <w:sz w:val="22"/>
          <w:szCs w:val="22"/>
        </w:rPr>
        <w:t xml:space="preserve"> не предусмотрена. </w:t>
      </w:r>
    </w:p>
    <w:p w14:paraId="3E49C51A" w14:textId="796154BA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0C167684" w14:textId="2F1B3C6E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</w:t>
      </w:r>
    </w:p>
    <w:p w14:paraId="3794D973" w14:textId="6140AAE3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11602F28" w14:textId="0E0D9017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9BB102B" w14:textId="328CFBEB" w:rsidR="00AD421E" w:rsidRDefault="00AD421E" w:rsidP="001D0B1C">
      <w:pPr>
        <w:widowControl w:val="0"/>
        <w:spacing w:after="0" w:line="240" w:lineRule="auto"/>
        <w:jc w:val="both"/>
      </w:pPr>
      <w:r w:rsidRPr="00AD421E">
        <w:rPr>
          <w:rFonts w:ascii="Times New Roman" w:hAnsi="Times New Roman"/>
          <w:b/>
          <w:bCs/>
          <w:i/>
          <w:iCs/>
        </w:rPr>
        <w:t>Эмитент раскрывает информацию</w:t>
      </w:r>
      <w:r w:rsidR="005C6CE0" w:rsidRPr="005C6CE0">
        <w:rPr>
          <w:rFonts w:ascii="Times New Roman" w:hAnsi="Times New Roman"/>
          <w:b/>
          <w:bCs/>
          <w:i/>
          <w:iCs/>
        </w:rPr>
        <w:t xml:space="preserve"> о Выпуске</w:t>
      </w:r>
      <w:r w:rsidRPr="00AD421E">
        <w:rPr>
          <w:rFonts w:ascii="Times New Roman" w:hAnsi="Times New Roman"/>
          <w:b/>
          <w:bCs/>
          <w:i/>
          <w:iCs/>
        </w:rPr>
        <w:t xml:space="preserve"> в порядке, предусмотренном Федеральным законом от 22.04.1996 № 39-ФЗ "О рынке ценных бумаг" и Программой.</w:t>
      </w:r>
    </w:p>
    <w:p w14:paraId="75E78677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3F1E3B4E" w14:textId="00EA8A6D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016E348C" w14:textId="0E7C2296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</w:t>
      </w:r>
      <w:r w:rsidR="00035EA9" w:rsidRPr="00035EA9">
        <w:rPr>
          <w:rFonts w:ascii="Times New Roman" w:hAnsi="Times New Roman"/>
          <w:color w:val="000000"/>
        </w:rPr>
        <w:t>имено</w:t>
      </w:r>
      <w:r w:rsidRPr="00AD421E">
        <w:rPr>
          <w:rFonts w:ascii="Times New Roman" w:hAnsi="Times New Roman"/>
          <w:color w:val="000000"/>
        </w:rPr>
        <w:t>вание такого издания (изданий).</w:t>
      </w:r>
    </w:p>
    <w:p w14:paraId="2990A214" w14:textId="40CD2E98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1EDFE046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367CC305" w14:textId="52D2BC90" w:rsidR="00D440D1" w:rsidRPr="00AD421E" w:rsidRDefault="00AE3374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8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http://www.e-disclosure.ru/portal/company.aspx?id=1210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, </w:t>
      </w:r>
      <w:hyperlink r:id="rId9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http://www.vtb.ru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. </w:t>
      </w:r>
    </w:p>
    <w:p w14:paraId="72AFF674" w14:textId="13183CAE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035EA9" w:rsidRPr="00035EA9">
        <w:rPr>
          <w:rFonts w:ascii="Times New Roman" w:hAnsi="Times New Roman"/>
          <w:color w:val="000000"/>
        </w:rPr>
        <w:t>данное</w:t>
      </w:r>
      <w:r w:rsidRPr="00AD421E">
        <w:rPr>
          <w:rFonts w:ascii="Times New Roman" w:hAnsi="Times New Roman"/>
          <w:color w:val="000000"/>
        </w:rPr>
        <w:t xml:space="preserve"> обстоятельство.</w:t>
      </w:r>
    </w:p>
    <w:p w14:paraId="6B5277FF" w14:textId="638EA272" w:rsidR="00D440D1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 w:rsidRPr="00AD421E">
        <w:rPr>
          <w:rFonts w:ascii="Times New Roman" w:hAnsi="Times New Roman"/>
          <w:b/>
          <w:i/>
          <w:color w:val="000000"/>
        </w:rPr>
        <w:t>Эмитент обязан раскрывать информацию в форме отчета эмитента и сообщений о существенных фактах.</w:t>
      </w:r>
    </w:p>
    <w:p w14:paraId="5DBA40A5" w14:textId="1CC99617" w:rsidR="00B7132A" w:rsidRPr="00E72AC5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046AA6">
        <w:rPr>
          <w:b/>
          <w:i/>
          <w:sz w:val="22"/>
          <w:szCs w:val="22"/>
        </w:rPr>
        <w:t>В</w:t>
      </w:r>
      <w:r w:rsidR="00046AA6">
        <w:rPr>
          <w:b/>
          <w:i/>
          <w:sz w:val="22"/>
          <w:szCs w:val="22"/>
        </w:rPr>
        <w:t xml:space="preserve"> соответствии с Федеральным </w:t>
      </w:r>
      <w:r w:rsidR="00046AA6">
        <w:rPr>
          <w:b/>
          <w:i/>
          <w:sz w:val="22"/>
          <w:szCs w:val="22"/>
        </w:rPr>
        <w:lastRenderedPageBreak/>
        <w:t xml:space="preserve">законом от 22.04.1996 № 39-ФЗ «О рынке ценных бумаг», депозитарием, осуществляющим централизованный учет прав на </w:t>
      </w:r>
      <w:r w:rsidR="007F448A" w:rsidRPr="007F448A">
        <w:rPr>
          <w:b/>
          <w:i/>
          <w:sz w:val="22"/>
          <w:szCs w:val="22"/>
        </w:rPr>
        <w:t>Биржевые облигации, в Банк России</w:t>
      </w:r>
      <w:r w:rsidR="00046AA6">
        <w:rPr>
          <w:b/>
          <w:i/>
          <w:sz w:val="22"/>
          <w:szCs w:val="22"/>
        </w:rPr>
        <w:t xml:space="preserve"> представляется уведомление об итогах выпуска эмиссионных ценных бумаг</w:t>
      </w:r>
      <w:r w:rsidR="00534A95" w:rsidRPr="00B12BF3">
        <w:rPr>
          <w:b/>
          <w:i/>
          <w:sz w:val="22"/>
          <w:szCs w:val="22"/>
        </w:rPr>
        <w:t>.</w:t>
      </w:r>
    </w:p>
    <w:p w14:paraId="34B5FE5B" w14:textId="55AE1D56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Иные сведения</w:t>
      </w:r>
    </w:p>
    <w:p w14:paraId="2AFC051C" w14:textId="11DD6964" w:rsidR="000C47C4" w:rsidRPr="00660586" w:rsidRDefault="00B01517" w:rsidP="000C5D23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>.</w:t>
      </w:r>
      <w:r w:rsidR="000C5D23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 w:rsidR="000C5D23">
        <w:rPr>
          <w:sz w:val="22"/>
          <w:szCs w:val="22"/>
        </w:rPr>
        <w:t>Процентная ставка по первому купону:</w:t>
      </w:r>
    </w:p>
    <w:p w14:paraId="20C1B988" w14:textId="2A09898B" w:rsidR="00251068" w:rsidRPr="00251068" w:rsidRDefault="000C5D23" w:rsidP="00251068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660586">
        <w:rPr>
          <w:b/>
          <w:bCs/>
          <w:i/>
          <w:iCs/>
          <w:sz w:val="22"/>
          <w:szCs w:val="22"/>
        </w:rPr>
        <w:t>еличин</w:t>
      </w:r>
      <w:r>
        <w:rPr>
          <w:b/>
          <w:bCs/>
          <w:i/>
          <w:iCs/>
          <w:sz w:val="22"/>
          <w:szCs w:val="22"/>
        </w:rPr>
        <w:t>а</w:t>
      </w:r>
      <w:r w:rsidRPr="00660586">
        <w:rPr>
          <w:b/>
          <w:bCs/>
          <w:i/>
          <w:iCs/>
          <w:sz w:val="22"/>
          <w:szCs w:val="22"/>
        </w:rPr>
        <w:t xml:space="preserve"> процентной ставки</w:t>
      </w:r>
      <w:r>
        <w:rPr>
          <w:b/>
          <w:bCs/>
          <w:i/>
          <w:iCs/>
          <w:sz w:val="22"/>
          <w:szCs w:val="22"/>
        </w:rPr>
        <w:t xml:space="preserve"> по первому купону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устанавливается</w:t>
      </w:r>
      <w:r>
        <w:rPr>
          <w:b/>
          <w:bCs/>
          <w:i/>
          <w:iCs/>
          <w:color w:val="auto"/>
          <w:sz w:val="22"/>
          <w:szCs w:val="22"/>
        </w:rPr>
        <w:t xml:space="preserve"> в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24774E" w:rsidRPr="0020687A">
        <w:rPr>
          <w:b/>
          <w:bCs/>
          <w:i/>
          <w:iCs/>
          <w:color w:val="auto"/>
          <w:sz w:val="22"/>
          <w:szCs w:val="22"/>
        </w:rPr>
        <w:t xml:space="preserve">размере </w:t>
      </w:r>
      <w:r w:rsidR="00A40533" w:rsidRPr="00A40533">
        <w:rPr>
          <w:b/>
          <w:bCs/>
          <w:i/>
          <w:iCs/>
          <w:color w:val="auto"/>
          <w:sz w:val="22"/>
          <w:szCs w:val="22"/>
        </w:rPr>
        <w:t>9,9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 xml:space="preserve"> (</w:t>
      </w:r>
      <w:r w:rsidR="00A40533" w:rsidRPr="00A40533">
        <w:rPr>
          <w:b/>
          <w:bCs/>
          <w:i/>
          <w:iCs/>
          <w:color w:val="auto"/>
          <w:sz w:val="22"/>
          <w:szCs w:val="22"/>
        </w:rPr>
        <w:t>Девять целых девять десятых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>)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процент</w:t>
      </w:r>
      <w:r w:rsidR="005B4608" w:rsidRPr="005B4608">
        <w:rPr>
          <w:b/>
          <w:bCs/>
          <w:i/>
          <w:iCs/>
          <w:color w:val="auto"/>
          <w:sz w:val="22"/>
          <w:szCs w:val="22"/>
        </w:rPr>
        <w:t>а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годовых</w:t>
      </w:r>
      <w:r w:rsidR="00251068" w:rsidRPr="00251068">
        <w:rPr>
          <w:b/>
          <w:bCs/>
          <w:i/>
          <w:iCs/>
          <w:color w:val="auto"/>
          <w:sz w:val="22"/>
          <w:szCs w:val="22"/>
        </w:rPr>
        <w:t>.</w:t>
      </w:r>
    </w:p>
    <w:p w14:paraId="039D10B5" w14:textId="4559AC92" w:rsidR="00180B91" w:rsidRPr="00A40533" w:rsidRDefault="00180B91" w:rsidP="00251068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</w:p>
    <w:p w14:paraId="111E9993" w14:textId="77777777" w:rsidR="009F3562" w:rsidRDefault="009F3562" w:rsidP="009F3562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7.2. Купонные периоды и размер дохода по каждой Биржевой облигации:</w:t>
      </w:r>
    </w:p>
    <w:p w14:paraId="5DF64995" w14:textId="77777777" w:rsidR="009F3562" w:rsidRDefault="009F3562" w:rsidP="009F3562">
      <w:pPr>
        <w:pStyle w:val="Default"/>
        <w:jc w:val="both"/>
        <w:rPr>
          <w:sz w:val="22"/>
          <w:szCs w:val="22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192"/>
        <w:gridCol w:w="1221"/>
        <w:gridCol w:w="1257"/>
        <w:gridCol w:w="2519"/>
        <w:gridCol w:w="1608"/>
        <w:gridCol w:w="1701"/>
      </w:tblGrid>
      <w:tr w:rsidR="009F3562" w14:paraId="6A266C52" w14:textId="77777777" w:rsidTr="009F3562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C746" w14:textId="77777777" w:rsid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>Купонные периоды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A2B8" w14:textId="77777777" w:rsid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>Дата начала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41F6" w14:textId="77777777" w:rsid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>Дата окончания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6165" w14:textId="77777777" w:rsid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Продолжительность купонного периода (в</w:t>
            </w:r>
            <w:r>
              <w:rPr>
                <w:b/>
                <w:i/>
                <w:sz w:val="22"/>
                <w:szCs w:val="22"/>
                <w:lang w:val="en-US"/>
              </w:rPr>
              <w:t> </w:t>
            </w:r>
            <w:r>
              <w:rPr>
                <w:b/>
                <w:i/>
                <w:sz w:val="22"/>
                <w:szCs w:val="22"/>
              </w:rPr>
              <w:t xml:space="preserve">днях)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D1D" w14:textId="291A15A8" w:rsidR="009F3562" w:rsidRDefault="009F3562">
            <w:pPr>
              <w:pStyle w:val="Default"/>
              <w:spacing w:before="12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Процентная ставка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(в</w:t>
            </w:r>
            <w:r>
              <w:rPr>
                <w:b/>
                <w:i/>
                <w:sz w:val="22"/>
                <w:szCs w:val="22"/>
                <w:lang w:val="en-US"/>
              </w:rPr>
              <w:t> </w:t>
            </w:r>
            <w:r>
              <w:rPr>
                <w:b/>
                <w:i/>
                <w:sz w:val="22"/>
                <w:szCs w:val="22"/>
              </w:rPr>
              <w:t>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368A" w14:textId="68BD9373" w:rsidR="009F3562" w:rsidRDefault="009F3562">
            <w:pPr>
              <w:pStyle w:val="Default"/>
              <w:spacing w:before="12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Размер дохода (в рублях)</w:t>
            </w:r>
          </w:p>
        </w:tc>
      </w:tr>
      <w:tr w:rsidR="009F3562" w14:paraId="706DA4EE" w14:textId="22602048" w:rsidTr="009F3562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71E9" w14:textId="77777777" w:rsidR="009F3562" w:rsidRPr="009F3562" w:rsidRDefault="009F3562">
            <w:pPr>
              <w:pStyle w:val="Default"/>
              <w:spacing w:before="120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9F3562">
              <w:rPr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CD59A" w14:textId="674C9112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21.02.2022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B6C9C" w14:textId="10270ABE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21.03.2022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2534C" w14:textId="0AE56A5A" w:rsidR="009F3562" w:rsidRPr="009F3562" w:rsidRDefault="009F3562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1CF5" w14:textId="7125025D" w:rsidR="009F3562" w:rsidRPr="00A40533" w:rsidRDefault="00A40533">
            <w:pPr>
              <w:pStyle w:val="Default"/>
              <w:spacing w:before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C2B0" w14:textId="74D309ED" w:rsidR="009F3562" w:rsidRPr="00A40533" w:rsidRDefault="00A40533">
            <w:pPr>
              <w:pStyle w:val="Default"/>
              <w:spacing w:before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7,59</w:t>
            </w:r>
          </w:p>
        </w:tc>
      </w:tr>
      <w:tr w:rsidR="009F3562" w14:paraId="0743096C" w14:textId="1D4BB20E" w:rsidTr="009F3562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3D17" w14:textId="77777777" w:rsidR="009F3562" w:rsidRPr="009F3562" w:rsidRDefault="009F3562">
            <w:pPr>
              <w:pStyle w:val="Default"/>
              <w:spacing w:before="120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9F3562">
              <w:rPr>
                <w:bCs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744C" w14:textId="58A36478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21.03.2022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35263" w14:textId="5DC75C19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21.04.2022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C8473" w14:textId="5E7C3DE6" w:rsidR="009F3562" w:rsidRPr="009F3562" w:rsidRDefault="009F3562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DF0" w14:textId="5D7F15B6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1BA2" w14:textId="5F30C63A" w:rsidR="009F3562" w:rsidRPr="00A40533" w:rsidRDefault="00A40533">
            <w:pPr>
              <w:pStyle w:val="Default"/>
              <w:spacing w:before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8,41</w:t>
            </w:r>
          </w:p>
        </w:tc>
      </w:tr>
      <w:tr w:rsidR="009F3562" w14:paraId="57FB2933" w14:textId="424501F9" w:rsidTr="009F3562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1847" w14:textId="77777777" w:rsidR="009F3562" w:rsidRPr="009F3562" w:rsidRDefault="009F3562">
            <w:pPr>
              <w:pStyle w:val="Default"/>
              <w:spacing w:before="120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9F3562">
              <w:rPr>
                <w:bCs/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91D6F" w14:textId="71B58F02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21.04.2022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AE34B" w14:textId="6B7E9E6E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21.05.2022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A863" w14:textId="1586B65C" w:rsidR="009F3562" w:rsidRPr="009F3562" w:rsidRDefault="009F3562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8B6A" w14:textId="1543F929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592C" w14:textId="6D318618" w:rsidR="009F3562" w:rsidRPr="00A40533" w:rsidRDefault="00A40533">
            <w:pPr>
              <w:pStyle w:val="Default"/>
              <w:spacing w:before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8,14</w:t>
            </w:r>
          </w:p>
        </w:tc>
      </w:tr>
      <w:tr w:rsidR="009F3562" w14:paraId="1FF7E70F" w14:textId="7C67A39B" w:rsidTr="009F3562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732D" w14:textId="77777777" w:rsidR="009F3562" w:rsidRPr="009F3562" w:rsidRDefault="009F3562">
            <w:pPr>
              <w:pStyle w:val="Default"/>
              <w:spacing w:before="120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9F3562">
              <w:rPr>
                <w:bCs/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76389" w14:textId="07E33506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21.05.2022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23E9B" w14:textId="6D60BB90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21.06.2022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8B739" w14:textId="68BB6FEC" w:rsidR="009F3562" w:rsidRPr="009F3562" w:rsidRDefault="009F3562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5B1C" w14:textId="11A114AB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06EF" w14:textId="353E3A67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8,41</w:t>
            </w:r>
          </w:p>
        </w:tc>
      </w:tr>
      <w:tr w:rsidR="009F3562" w14:paraId="538AA320" w14:textId="0D56B66D" w:rsidTr="009F3562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ECD7" w14:textId="77777777" w:rsidR="009F3562" w:rsidRPr="009F3562" w:rsidRDefault="009F3562">
            <w:pPr>
              <w:pStyle w:val="Default"/>
              <w:spacing w:before="120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9F3562">
              <w:rPr>
                <w:bCs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A509" w14:textId="13F3384A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21.06.2022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91532" w14:textId="7D93EEE2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21.07.2022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F1195" w14:textId="50FD90F2" w:rsidR="009F3562" w:rsidRPr="009F3562" w:rsidRDefault="009F3562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1E88" w14:textId="6A1CA66E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2452" w14:textId="08CFDE95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8,14</w:t>
            </w:r>
          </w:p>
        </w:tc>
      </w:tr>
      <w:tr w:rsidR="009F3562" w14:paraId="6E384921" w14:textId="1B071A42" w:rsidTr="009F3562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F08C" w14:textId="77777777" w:rsidR="009F3562" w:rsidRPr="009F3562" w:rsidRDefault="009F3562">
            <w:pPr>
              <w:pStyle w:val="Default"/>
              <w:spacing w:before="120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9F3562">
              <w:rPr>
                <w:bCs/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8F03F" w14:textId="01D1E9FC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21.07.2022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55C02" w14:textId="39EA2C72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21.08.2022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77843" w14:textId="169DA4B8" w:rsidR="009F3562" w:rsidRPr="009F3562" w:rsidRDefault="009F3562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1FDA" w14:textId="591A3EA1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225" w14:textId="1828F24C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8,41</w:t>
            </w:r>
          </w:p>
        </w:tc>
      </w:tr>
      <w:tr w:rsidR="009F3562" w14:paraId="6F0E51C9" w14:textId="599F4A55" w:rsidTr="009F3562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6D74" w14:textId="77777777" w:rsidR="009F3562" w:rsidRPr="009F3562" w:rsidRDefault="009F3562">
            <w:pPr>
              <w:pStyle w:val="Default"/>
              <w:spacing w:before="120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9F3562">
              <w:rPr>
                <w:bCs/>
                <w:iCs/>
                <w:sz w:val="22"/>
                <w:szCs w:val="22"/>
                <w:lang w:val="en-US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5B55D" w14:textId="7331CADF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21.08.2022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B696F" w14:textId="4821D355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21.09.2022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89579" w14:textId="47EDEEF0" w:rsidR="009F3562" w:rsidRPr="009F3562" w:rsidRDefault="009F3562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975D" w14:textId="3D539DC4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A79E" w14:textId="6314C17C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8,41</w:t>
            </w:r>
          </w:p>
        </w:tc>
      </w:tr>
      <w:tr w:rsidR="009F3562" w14:paraId="46A44903" w14:textId="6AE55A9F" w:rsidTr="009F3562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8A6D" w14:textId="77777777" w:rsidR="009F3562" w:rsidRPr="009F3562" w:rsidRDefault="009F3562">
            <w:pPr>
              <w:pStyle w:val="Default"/>
              <w:spacing w:before="120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9F3562">
              <w:rPr>
                <w:bCs/>
                <w:iCs/>
                <w:sz w:val="22"/>
                <w:szCs w:val="22"/>
                <w:lang w:val="en-US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F3B90" w14:textId="704FBDF6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21.09.2022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CAD20" w14:textId="71245860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21.10.2022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A65BD" w14:textId="552D977F" w:rsidR="009F3562" w:rsidRPr="009F3562" w:rsidRDefault="009F3562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A46" w14:textId="65B2A9DB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AA7" w14:textId="5CFD8470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8,14</w:t>
            </w:r>
          </w:p>
        </w:tc>
      </w:tr>
      <w:tr w:rsidR="009F3562" w14:paraId="53C03666" w14:textId="0E6A6FD0" w:rsidTr="009F3562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CF15" w14:textId="77777777" w:rsidR="009F3562" w:rsidRPr="009F3562" w:rsidRDefault="009F3562">
            <w:pPr>
              <w:pStyle w:val="Default"/>
              <w:spacing w:before="120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9F3562">
              <w:rPr>
                <w:bCs/>
                <w:iCs/>
                <w:sz w:val="22"/>
                <w:szCs w:val="22"/>
                <w:lang w:val="en-US"/>
              </w:rPr>
              <w:t>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22E0D" w14:textId="6245C212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21.10.2022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D5EE5" w14:textId="27125732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21.11.2022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E5D8B" w14:textId="12F20F47" w:rsidR="009F3562" w:rsidRPr="009F3562" w:rsidRDefault="009F3562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3B8E" w14:textId="16F2408E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8AE2" w14:textId="749C3C54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8,41</w:t>
            </w:r>
          </w:p>
        </w:tc>
      </w:tr>
      <w:tr w:rsidR="009F3562" w14:paraId="49CB681E" w14:textId="4A21C0D7" w:rsidTr="009F3562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CD56" w14:textId="77777777" w:rsidR="009F3562" w:rsidRPr="009F3562" w:rsidRDefault="009F3562">
            <w:pPr>
              <w:pStyle w:val="Default"/>
              <w:spacing w:before="120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9F3562">
              <w:rPr>
                <w:bCs/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90D66" w14:textId="2FEFE6FD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21.11.2022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3BB87" w14:textId="5EFE0CB2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21.12.2022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DE9BB" w14:textId="73A9C75F" w:rsidR="009F3562" w:rsidRPr="009F3562" w:rsidRDefault="009F3562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CF8D" w14:textId="599EE000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06BA" w14:textId="5EB1209B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8,14</w:t>
            </w:r>
          </w:p>
        </w:tc>
      </w:tr>
      <w:tr w:rsidR="009F3562" w14:paraId="68EEF72F" w14:textId="57E0D161" w:rsidTr="009F3562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3652" w14:textId="77777777" w:rsidR="009F3562" w:rsidRPr="009F3562" w:rsidRDefault="009F3562">
            <w:pPr>
              <w:pStyle w:val="Default"/>
              <w:spacing w:before="120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9F3562">
              <w:rPr>
                <w:bCs/>
                <w:iCs/>
                <w:sz w:val="22"/>
                <w:szCs w:val="22"/>
                <w:lang w:val="en-US"/>
              </w:rPr>
              <w:t>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E9F16" w14:textId="1D58E9D2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21.12.2022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9EAC7" w14:textId="0FCD50F9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21.01.2023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0C1B0" w14:textId="13C9D83E" w:rsidR="009F3562" w:rsidRPr="009F3562" w:rsidRDefault="009F3562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5ED6" w14:textId="24D2744B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775" w14:textId="22B8B61E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8,41</w:t>
            </w:r>
          </w:p>
        </w:tc>
      </w:tr>
      <w:tr w:rsidR="009F3562" w14:paraId="4BBF8761" w14:textId="2042AD0A" w:rsidTr="009F3562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B9D7" w14:textId="77777777" w:rsidR="009F3562" w:rsidRPr="009F3562" w:rsidRDefault="009F3562">
            <w:pPr>
              <w:pStyle w:val="Default"/>
              <w:spacing w:before="120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9F3562">
              <w:rPr>
                <w:bCs/>
                <w:iCs/>
                <w:sz w:val="22"/>
                <w:szCs w:val="22"/>
                <w:lang w:val="en-US"/>
              </w:rPr>
              <w:t>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F38F0" w14:textId="6D09A026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21.01.2023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7FBC6" w14:textId="4F822202" w:rsidR="009F3562" w:rsidRPr="009F3562" w:rsidRDefault="009F3562">
            <w:pPr>
              <w:pStyle w:val="Default"/>
              <w:spacing w:before="120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21.02.2023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29155" w14:textId="3FABF9AB" w:rsidR="009F3562" w:rsidRPr="009F3562" w:rsidRDefault="009F3562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F3562">
              <w:rPr>
                <w:sz w:val="22"/>
                <w:szCs w:val="22"/>
              </w:rPr>
              <w:t>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2416" w14:textId="128AE07E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676" w14:textId="23259771" w:rsidR="009F3562" w:rsidRPr="009F3562" w:rsidRDefault="00A40533">
            <w:pPr>
              <w:pStyle w:val="Defaul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8,41</w:t>
            </w:r>
          </w:p>
        </w:tc>
      </w:tr>
    </w:tbl>
    <w:p w14:paraId="0DB96E61" w14:textId="77777777" w:rsidR="009F3562" w:rsidRDefault="009F3562" w:rsidP="009F3562">
      <w:pPr>
        <w:pStyle w:val="Default"/>
        <w:spacing w:before="120"/>
        <w:jc w:val="both"/>
        <w:rPr>
          <w:b/>
          <w:bCs/>
          <w:i/>
          <w:iCs/>
          <w:sz w:val="22"/>
          <w:szCs w:val="22"/>
          <w:lang w:val="en-US"/>
        </w:rPr>
      </w:pPr>
    </w:p>
    <w:bookmarkEnd w:id="0"/>
    <w:bookmarkEnd w:id="1"/>
    <w:bookmarkEnd w:id="2"/>
    <w:p w14:paraId="6A9857F4" w14:textId="77777777" w:rsidR="009F3562" w:rsidRPr="009F3562" w:rsidRDefault="009F3562" w:rsidP="00251068">
      <w:pPr>
        <w:pStyle w:val="Default"/>
        <w:jc w:val="both"/>
        <w:rPr>
          <w:b/>
          <w:bCs/>
          <w:i/>
          <w:iCs/>
          <w:color w:val="auto"/>
          <w:sz w:val="22"/>
          <w:szCs w:val="22"/>
          <w:lang w:val="en-US"/>
        </w:rPr>
      </w:pPr>
    </w:p>
    <w:sectPr w:rsidR="009F3562" w:rsidRPr="009F3562" w:rsidSect="007E7BCE">
      <w:footerReference w:type="default" r:id="rId10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0F3F0" w14:textId="77777777" w:rsidR="00AE3374" w:rsidRDefault="00AE3374" w:rsidP="0053664B">
      <w:pPr>
        <w:spacing w:after="0" w:line="240" w:lineRule="auto"/>
      </w:pPr>
      <w:r>
        <w:separator/>
      </w:r>
    </w:p>
  </w:endnote>
  <w:endnote w:type="continuationSeparator" w:id="0">
    <w:p w14:paraId="14504260" w14:textId="77777777" w:rsidR="00AE3374" w:rsidRDefault="00AE337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D27119C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06671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69FEF" w14:textId="77777777" w:rsidR="00AE3374" w:rsidRDefault="00AE3374" w:rsidP="0053664B">
      <w:pPr>
        <w:spacing w:after="0" w:line="240" w:lineRule="auto"/>
      </w:pPr>
      <w:r>
        <w:separator/>
      </w:r>
    </w:p>
  </w:footnote>
  <w:footnote w:type="continuationSeparator" w:id="0">
    <w:p w14:paraId="6A693646" w14:textId="77777777" w:rsidR="00AE3374" w:rsidRDefault="00AE337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4DC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2CF6"/>
    <w:rsid w:val="001A5FD9"/>
    <w:rsid w:val="001A6663"/>
    <w:rsid w:val="001B10C4"/>
    <w:rsid w:val="001B2253"/>
    <w:rsid w:val="001B283E"/>
    <w:rsid w:val="001B380C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F94"/>
    <w:rsid w:val="00242674"/>
    <w:rsid w:val="00243185"/>
    <w:rsid w:val="00246C2E"/>
    <w:rsid w:val="0024774E"/>
    <w:rsid w:val="00250DB1"/>
    <w:rsid w:val="00251068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1B0A"/>
    <w:rsid w:val="00332792"/>
    <w:rsid w:val="00335F05"/>
    <w:rsid w:val="00336354"/>
    <w:rsid w:val="00336DD3"/>
    <w:rsid w:val="0033754F"/>
    <w:rsid w:val="003378DC"/>
    <w:rsid w:val="00340338"/>
    <w:rsid w:val="003436F3"/>
    <w:rsid w:val="003447CF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B08F2"/>
    <w:rsid w:val="003B5054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450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5C39"/>
    <w:rsid w:val="005A769A"/>
    <w:rsid w:val="005B4608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671"/>
    <w:rsid w:val="00606BB7"/>
    <w:rsid w:val="00607297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0D8C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272"/>
    <w:rsid w:val="006C5470"/>
    <w:rsid w:val="006C7540"/>
    <w:rsid w:val="006D0493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C3A"/>
    <w:rsid w:val="007C0318"/>
    <w:rsid w:val="007C3C1F"/>
    <w:rsid w:val="007C6980"/>
    <w:rsid w:val="007C7F66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1BE5"/>
    <w:rsid w:val="007F2D99"/>
    <w:rsid w:val="007F448A"/>
    <w:rsid w:val="007F7B73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1D70"/>
    <w:rsid w:val="009F2B7F"/>
    <w:rsid w:val="009F3562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0533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0E58"/>
    <w:rsid w:val="00A84F7E"/>
    <w:rsid w:val="00A84FF9"/>
    <w:rsid w:val="00A87491"/>
    <w:rsid w:val="00A878E6"/>
    <w:rsid w:val="00A87E76"/>
    <w:rsid w:val="00A91B1C"/>
    <w:rsid w:val="00A92325"/>
    <w:rsid w:val="00A93491"/>
    <w:rsid w:val="00A93696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E3374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32A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2528"/>
    <w:rsid w:val="00BD3E6F"/>
    <w:rsid w:val="00BD4CD4"/>
    <w:rsid w:val="00BD58A8"/>
    <w:rsid w:val="00BD65BE"/>
    <w:rsid w:val="00BD66C2"/>
    <w:rsid w:val="00BD7C61"/>
    <w:rsid w:val="00BE0870"/>
    <w:rsid w:val="00BE2611"/>
    <w:rsid w:val="00BE36A4"/>
    <w:rsid w:val="00BE6A32"/>
    <w:rsid w:val="00BE76DE"/>
    <w:rsid w:val="00BF2C11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02B5"/>
    <w:rsid w:val="00C90330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B50C7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72F2"/>
    <w:rsid w:val="00CF167E"/>
    <w:rsid w:val="00CF3176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3C61"/>
    <w:rsid w:val="00E21B2D"/>
    <w:rsid w:val="00E30CDE"/>
    <w:rsid w:val="00E3238E"/>
    <w:rsid w:val="00E33FC8"/>
    <w:rsid w:val="00E341B7"/>
    <w:rsid w:val="00E34D3C"/>
    <w:rsid w:val="00E35DAF"/>
    <w:rsid w:val="00E368AC"/>
    <w:rsid w:val="00E37041"/>
    <w:rsid w:val="00E40290"/>
    <w:rsid w:val="00E41775"/>
    <w:rsid w:val="00E433DE"/>
    <w:rsid w:val="00E44F1B"/>
    <w:rsid w:val="00E45B45"/>
    <w:rsid w:val="00E5591D"/>
    <w:rsid w:val="00E60F8D"/>
    <w:rsid w:val="00E677EE"/>
    <w:rsid w:val="00E72AC5"/>
    <w:rsid w:val="00E73D28"/>
    <w:rsid w:val="00E73D8A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2169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D1FBB"/>
    <w:rsid w:val="00FD242B"/>
    <w:rsid w:val="00FD4103"/>
    <w:rsid w:val="00FD4837"/>
    <w:rsid w:val="00FE16C6"/>
    <w:rsid w:val="00FE4E7F"/>
    <w:rsid w:val="00FF0A0E"/>
    <w:rsid w:val="00FF214B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1AB5EB9D-38F0-4104-9F9C-03599C51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uiPriority w:val="99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8BF7-E083-49DC-BA2F-D4A93371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3767</Words>
  <Characters>21475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25192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2022-02-18T11:53:00Z</dcterms:created>
  <dcterms:modified xsi:type="dcterms:W3CDTF">2022-02-18T11:53:00Z</dcterms:modified>
</cp:coreProperties>
</file>